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FA79" w14:textId="77777777" w:rsidR="0024501C" w:rsidRPr="00D17D1E" w:rsidRDefault="0024501C" w:rsidP="0024501C">
      <w:pPr>
        <w:shd w:val="clear" w:color="auto" w:fill="FFFFFF"/>
        <w:jc w:val="righ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6"/>
          <w:szCs w:val="16"/>
        </w:rPr>
        <w:t>załącznik  nr 7 do Regulaminu</w:t>
      </w:r>
    </w:p>
    <w:p w14:paraId="7824C6F9" w14:textId="77777777" w:rsidR="0024501C" w:rsidRDefault="0024501C" w:rsidP="0024501C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</w:p>
    <w:p w14:paraId="06251ED0" w14:textId="6523BB07" w:rsidR="00EB754D" w:rsidRPr="00D17D1E" w:rsidRDefault="00EB754D" w:rsidP="00D5359A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 xml:space="preserve">UMOWA  NR </w:t>
      </w:r>
      <w:r w:rsidR="00D5359A">
        <w:rPr>
          <w:rFonts w:ascii="Arial" w:hAnsi="Arial" w:cs="Arial"/>
          <w:b/>
          <w:color w:val="000000"/>
          <w:sz w:val="16"/>
          <w:szCs w:val="16"/>
        </w:rPr>
        <w:t>…………………</w:t>
      </w:r>
      <w:r w:rsidR="004F55D2" w:rsidRPr="00D17D1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708C2" w:rsidRPr="00D17D1E">
        <w:rPr>
          <w:rFonts w:ascii="Arial" w:hAnsi="Arial" w:cs="Arial"/>
          <w:b/>
          <w:color w:val="000000"/>
          <w:sz w:val="16"/>
          <w:szCs w:val="16"/>
        </w:rPr>
        <w:t xml:space="preserve">NA DOSTAWĘ I MONTAŻ </w:t>
      </w:r>
      <w:r w:rsidR="001455DD" w:rsidRPr="00D17D1E">
        <w:rPr>
          <w:rFonts w:ascii="Arial" w:hAnsi="Arial" w:cs="Arial"/>
          <w:b/>
          <w:color w:val="000000"/>
          <w:sz w:val="16"/>
          <w:szCs w:val="16"/>
        </w:rPr>
        <w:t xml:space="preserve">UKŁADU </w:t>
      </w:r>
      <w:r w:rsidR="00A74520" w:rsidRPr="00D17D1E">
        <w:rPr>
          <w:rFonts w:ascii="Arial" w:hAnsi="Arial" w:cs="Arial"/>
          <w:b/>
          <w:sz w:val="16"/>
          <w:szCs w:val="16"/>
        </w:rPr>
        <w:t>FOTOWOLTAICZNEGO</w:t>
      </w:r>
      <w:r w:rsidR="004F55D2" w:rsidRPr="00D17D1E">
        <w:rPr>
          <w:rFonts w:ascii="Arial" w:hAnsi="Arial" w:cs="Arial"/>
          <w:b/>
          <w:sz w:val="16"/>
          <w:szCs w:val="16"/>
        </w:rPr>
        <w:t xml:space="preserve"> </w:t>
      </w:r>
      <w:r w:rsidR="004F55D2" w:rsidRPr="00D17D1E">
        <w:rPr>
          <w:rFonts w:ascii="Arial" w:hAnsi="Arial" w:cs="Arial"/>
          <w:b/>
          <w:color w:val="000000" w:themeColor="text1"/>
          <w:sz w:val="16"/>
          <w:szCs w:val="16"/>
        </w:rPr>
        <w:t xml:space="preserve">ID </w:t>
      </w:r>
      <w:r w:rsidR="00A004FA">
        <w:rPr>
          <w:rFonts w:ascii="Arial" w:hAnsi="Arial" w:cs="Arial"/>
          <w:b/>
          <w:sz w:val="24"/>
          <w:szCs w:val="24"/>
        </w:rPr>
        <w:t>……</w:t>
      </w:r>
      <w:r w:rsidR="00D5359A">
        <w:rPr>
          <w:rFonts w:ascii="Arial" w:hAnsi="Arial" w:cs="Arial"/>
          <w:b/>
          <w:sz w:val="24"/>
          <w:szCs w:val="24"/>
        </w:rPr>
        <w:t xml:space="preserve">       </w:t>
      </w:r>
    </w:p>
    <w:p w14:paraId="591BD7FE" w14:textId="77777777" w:rsidR="00EB754D" w:rsidRPr="00D17D1E" w:rsidRDefault="00EB754D" w:rsidP="00EB754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C3A2196" w14:textId="77777777" w:rsidR="00EB754D" w:rsidRPr="00D17D1E" w:rsidRDefault="00EB754D" w:rsidP="00EB754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zawarta w dniu </w:t>
      </w:r>
      <w:r w:rsidR="004F55D2" w:rsidRPr="00D17D1E">
        <w:rPr>
          <w:rFonts w:ascii="Arial" w:hAnsi="Arial" w:cs="Arial"/>
          <w:b/>
          <w:color w:val="000000"/>
          <w:sz w:val="16"/>
          <w:szCs w:val="16"/>
        </w:rPr>
        <w:t>UMOWA_DATA</w:t>
      </w:r>
      <w:r w:rsidR="00C64F1B" w:rsidRPr="00D17D1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w </w:t>
      </w:r>
      <w:r w:rsidR="004B7764">
        <w:rPr>
          <w:rFonts w:ascii="Arial" w:hAnsi="Arial" w:cs="Arial"/>
          <w:color w:val="000000"/>
          <w:sz w:val="16"/>
          <w:szCs w:val="16"/>
        </w:rPr>
        <w:t>HERBY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pomiędzy:</w:t>
      </w:r>
    </w:p>
    <w:p w14:paraId="7D274A0F" w14:textId="77777777" w:rsidR="00477342" w:rsidRPr="00D17D1E" w:rsidRDefault="00477342" w:rsidP="00EB754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30CCDBA7" w14:textId="77777777" w:rsidR="009F1AA0" w:rsidRPr="00D27B7C" w:rsidRDefault="009F1AA0" w:rsidP="009F1AA0">
      <w:pPr>
        <w:numPr>
          <w:ilvl w:val="0"/>
          <w:numId w:val="36"/>
        </w:numPr>
        <w:tabs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GMINĄ HERBY </w:t>
      </w:r>
      <w:r w:rsidRPr="00D27B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 siedzibą w Herbach przy ul. Lubliniecka 33</w:t>
      </w:r>
    </w:p>
    <w:p w14:paraId="3E13749A" w14:textId="77777777" w:rsidR="009F1AA0" w:rsidRPr="00D27B7C" w:rsidRDefault="009F1AA0" w:rsidP="009F1AA0">
      <w:pPr>
        <w:ind w:left="284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D27B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NIP: 575-18-65-335 REGON: 151398439, reprezentowaną przez:</w:t>
      </w:r>
    </w:p>
    <w:p w14:paraId="0B6D171C" w14:textId="2CA90EB5" w:rsidR="009F1AA0" w:rsidRPr="00D27B7C" w:rsidRDefault="00D27B7C" w:rsidP="009F1AA0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D27B7C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Iwonę Burek- Wójt Gminy Herby</w:t>
      </w:r>
    </w:p>
    <w:p w14:paraId="731C3482" w14:textId="77777777" w:rsidR="009F1AA0" w:rsidRDefault="009F1AA0" w:rsidP="009F1AA0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D27B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zwana dalej</w:t>
      </w:r>
      <w:r w:rsidRPr="00D27B7C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,,Gminą”</w:t>
      </w:r>
    </w:p>
    <w:p w14:paraId="2F7C0A4B" w14:textId="77777777" w:rsidR="00A1617A" w:rsidRDefault="00A1617A" w:rsidP="00A1617A">
      <w:pPr>
        <w:tabs>
          <w:tab w:val="left" w:pos="851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14:paraId="44A3B676" w14:textId="4E1079D5" w:rsidR="00A1617A" w:rsidRDefault="00A1617A" w:rsidP="00A1617A">
      <w:pPr>
        <w:numPr>
          <w:ilvl w:val="0"/>
          <w:numId w:val="29"/>
        </w:num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Panem/Panią </w:t>
      </w:r>
      <w:r w:rsidR="00A004FA">
        <w:rPr>
          <w:rFonts w:ascii="Arial" w:hAnsi="Arial" w:cs="Arial"/>
          <w:b/>
          <w:color w:val="000000"/>
          <w:sz w:val="16"/>
          <w:szCs w:val="16"/>
        </w:rPr>
        <w:t>…………………………………….</w:t>
      </w:r>
      <w:r>
        <w:rPr>
          <w:rFonts w:ascii="Arial" w:hAnsi="Arial" w:cs="Arial"/>
          <w:color w:val="000000"/>
          <w:sz w:val="16"/>
          <w:szCs w:val="16"/>
        </w:rPr>
        <w:br/>
      </w:r>
      <w:r w:rsidR="00A004FA">
        <w:rPr>
          <w:rFonts w:ascii="Arial" w:hAnsi="Arial" w:cs="Arial"/>
          <w:color w:val="000000"/>
          <w:sz w:val="16"/>
          <w:szCs w:val="16"/>
        </w:rPr>
        <w:t>……………………………….</w:t>
      </w:r>
      <w:r>
        <w:rPr>
          <w:rFonts w:ascii="Arial" w:hAnsi="Arial" w:cs="Arial"/>
          <w:color w:val="000000"/>
          <w:sz w:val="16"/>
          <w:szCs w:val="16"/>
        </w:rPr>
        <w:t xml:space="preserve">, ul. </w:t>
      </w:r>
      <w:r w:rsidR="00A004FA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</w:p>
    <w:p w14:paraId="579BB730" w14:textId="7DB844A6" w:rsidR="00A1617A" w:rsidRDefault="00A1617A" w:rsidP="00A1617A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PESEL: </w:t>
      </w:r>
      <w:r w:rsidR="00A004FA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14:paraId="0BCFA2FA" w14:textId="77777777" w:rsidR="00A1617A" w:rsidRDefault="00A1617A" w:rsidP="00A1617A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zwanym (ą) dalej „</w:t>
      </w:r>
      <w:r>
        <w:rPr>
          <w:rFonts w:ascii="Arial" w:hAnsi="Arial" w:cs="Arial"/>
          <w:b/>
          <w:color w:val="000000"/>
          <w:sz w:val="16"/>
          <w:szCs w:val="16"/>
        </w:rPr>
        <w:t>Inwestorem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14:paraId="37AC11EF" w14:textId="77777777" w:rsidR="00A1617A" w:rsidRDefault="00A1617A" w:rsidP="00A1617A">
      <w:pPr>
        <w:rPr>
          <w:rFonts w:ascii="Arial" w:hAnsi="Arial" w:cs="Arial"/>
          <w:color w:val="000000"/>
          <w:sz w:val="16"/>
          <w:szCs w:val="16"/>
        </w:rPr>
      </w:pPr>
    </w:p>
    <w:p w14:paraId="5F38D1BE" w14:textId="334BC8C3" w:rsidR="00A1617A" w:rsidRDefault="00A1617A" w:rsidP="00A1617A">
      <w:pPr>
        <w:numPr>
          <w:ilvl w:val="0"/>
          <w:numId w:val="29"/>
        </w:num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WYKONAWCA</w:t>
      </w:r>
      <w:r w:rsidR="00A004FA">
        <w:rPr>
          <w:rFonts w:ascii="Arial" w:hAnsi="Arial" w:cs="Arial"/>
          <w:b/>
          <w:color w:val="000000"/>
          <w:sz w:val="16"/>
          <w:szCs w:val="16"/>
        </w:rPr>
        <w:t xml:space="preserve"> …………………………………………….</w:t>
      </w:r>
    </w:p>
    <w:p w14:paraId="21D350A6" w14:textId="2A1FAAC6" w:rsidR="00A1617A" w:rsidRDefault="00A004FA" w:rsidP="00A004FA">
      <w:pPr>
        <w:tabs>
          <w:tab w:val="num" w:pos="284"/>
        </w:tabs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………………………………..</w:t>
      </w:r>
      <w:r w:rsidR="00A1617A">
        <w:rPr>
          <w:rFonts w:ascii="Arial" w:hAnsi="Arial" w:cs="Arial"/>
          <w:color w:val="000000"/>
          <w:sz w:val="16"/>
          <w:szCs w:val="16"/>
        </w:rPr>
        <w:t xml:space="preserve"> , ul.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………………………………….</w:t>
      </w:r>
    </w:p>
    <w:p w14:paraId="42C9B5FD" w14:textId="469503DE" w:rsidR="00A1617A" w:rsidRDefault="00A1617A" w:rsidP="00A1617A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NIP: </w:t>
      </w:r>
      <w:r w:rsidR="00A004FA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</w:t>
      </w:r>
    </w:p>
    <w:p w14:paraId="4F5781E7" w14:textId="77777777" w:rsidR="00A1617A" w:rsidRDefault="00A1617A" w:rsidP="00A1617A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zwanym w dalszej części umowy </w:t>
      </w:r>
      <w:r>
        <w:rPr>
          <w:rFonts w:ascii="Arial" w:hAnsi="Arial" w:cs="Arial"/>
          <w:b/>
          <w:color w:val="000000"/>
          <w:sz w:val="16"/>
          <w:szCs w:val="16"/>
        </w:rPr>
        <w:t>„Wykonawcą”</w:t>
      </w:r>
    </w:p>
    <w:p w14:paraId="6B1F5055" w14:textId="77777777" w:rsidR="0060376B" w:rsidRPr="00D17D1E" w:rsidRDefault="0060376B" w:rsidP="0060376B">
      <w:pPr>
        <w:shd w:val="clear" w:color="auto" w:fill="FFFFFF"/>
        <w:tabs>
          <w:tab w:val="left" w:pos="72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2B59CFC8" w14:textId="77777777" w:rsidR="0060376B" w:rsidRPr="00D17D1E" w:rsidRDefault="0060376B" w:rsidP="0060376B">
      <w:pPr>
        <w:shd w:val="clear" w:color="auto" w:fill="FFFFFF"/>
        <w:tabs>
          <w:tab w:val="left" w:pos="72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2F84EBB9" w14:textId="3E5F9672" w:rsidR="000D14C2" w:rsidRPr="00B44F36" w:rsidRDefault="00CF5706" w:rsidP="00B44F36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Umowa niniejsza zawarta została w trybie art. 4 pkt. 8 ustawy z dnia 29 stycznia 2004 r. Prawo zamówień </w:t>
      </w:r>
      <w:r w:rsidRPr="00D27B7C">
        <w:rPr>
          <w:rFonts w:ascii="Arial" w:hAnsi="Arial" w:cs="Arial"/>
          <w:color w:val="000000"/>
          <w:sz w:val="16"/>
          <w:szCs w:val="16"/>
        </w:rPr>
        <w:t>publicznych (Dz. U. z 201</w:t>
      </w:r>
      <w:r w:rsidR="009F1AA0" w:rsidRPr="00D27B7C">
        <w:rPr>
          <w:rFonts w:ascii="Arial" w:hAnsi="Arial" w:cs="Arial"/>
          <w:color w:val="000000"/>
          <w:sz w:val="16"/>
          <w:szCs w:val="16"/>
        </w:rPr>
        <w:t>9</w:t>
      </w:r>
      <w:r w:rsidRPr="00D27B7C">
        <w:rPr>
          <w:rFonts w:ascii="Arial" w:hAnsi="Arial" w:cs="Arial"/>
          <w:color w:val="000000"/>
          <w:sz w:val="16"/>
          <w:szCs w:val="16"/>
        </w:rPr>
        <w:t>r., poz.1</w:t>
      </w:r>
      <w:r w:rsidR="009F1AA0" w:rsidRPr="00D27B7C">
        <w:rPr>
          <w:rFonts w:ascii="Arial" w:hAnsi="Arial" w:cs="Arial"/>
          <w:color w:val="000000"/>
          <w:sz w:val="16"/>
          <w:szCs w:val="16"/>
        </w:rPr>
        <w:t>843</w:t>
      </w:r>
      <w:r w:rsidRPr="00D27B7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27B7C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Pr="00D27B7C">
        <w:rPr>
          <w:rFonts w:ascii="Arial" w:hAnsi="Arial" w:cs="Arial"/>
          <w:color w:val="000000"/>
          <w:sz w:val="16"/>
          <w:szCs w:val="16"/>
        </w:rPr>
        <w:t>.).</w:t>
      </w:r>
    </w:p>
    <w:p w14:paraId="1953D74D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Postanowienia ogólne</w:t>
      </w:r>
    </w:p>
    <w:p w14:paraId="40775633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§1</w:t>
      </w:r>
    </w:p>
    <w:p w14:paraId="3D32C954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0627D72" w14:textId="3E81594C" w:rsidR="00CF5706" w:rsidRPr="00D27B7C" w:rsidRDefault="00CF5706" w:rsidP="00DA0E10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hAnsi="Arial" w:cs="Arial"/>
          <w:color w:val="000000"/>
          <w:sz w:val="16"/>
          <w:szCs w:val="16"/>
        </w:rPr>
        <w:t xml:space="preserve">Przedmiotem umowy jest określenie warunków współpracy stron związanych z realizacją 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Zarządzenia nr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……………………………..</w:t>
      </w:r>
      <w:r w:rsidR="00D4424D" w:rsidRPr="00D27B7C">
        <w:rPr>
          <w:rFonts w:ascii="Arial" w:hAnsi="Arial" w:cs="Arial"/>
          <w:color w:val="000000"/>
          <w:sz w:val="16"/>
          <w:szCs w:val="16"/>
        </w:rPr>
        <w:t xml:space="preserve"> Wójta Gminy Herby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…………………………..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</w:t>
      </w:r>
      <w:r w:rsidR="00734772" w:rsidRPr="00D27B7C">
        <w:rPr>
          <w:rFonts w:ascii="Arial" w:hAnsi="Arial" w:cs="Arial"/>
          <w:color w:val="000000"/>
          <w:sz w:val="16"/>
          <w:szCs w:val="16"/>
        </w:rPr>
        <w:t>„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>Programu ograniczenia niskiej emisji na terenie Gminy Herby – etap</w:t>
      </w:r>
      <w:r w:rsidR="0029786F" w:rsidRPr="00D27B7C">
        <w:rPr>
          <w:rFonts w:ascii="Arial" w:hAnsi="Arial" w:cs="Arial"/>
          <w:color w:val="000000"/>
          <w:sz w:val="16"/>
          <w:szCs w:val="16"/>
        </w:rPr>
        <w:t xml:space="preserve"> na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rok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</w:t>
      </w:r>
      <w:r w:rsidR="0029786F" w:rsidRPr="00D27B7C">
        <w:rPr>
          <w:rFonts w:ascii="Arial" w:hAnsi="Arial" w:cs="Arial"/>
          <w:color w:val="000000"/>
          <w:sz w:val="16"/>
          <w:szCs w:val="16"/>
        </w:rPr>
        <w:t xml:space="preserve"> ” oraz Uchwały nr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……………………….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Rady </w:t>
      </w:r>
      <w:r w:rsidR="0094419A" w:rsidRPr="00D27B7C">
        <w:rPr>
          <w:rFonts w:ascii="Arial" w:hAnsi="Arial" w:cs="Arial"/>
          <w:color w:val="000000"/>
          <w:sz w:val="16"/>
          <w:szCs w:val="16"/>
        </w:rPr>
        <w:t xml:space="preserve">Gminy 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Herby z dnia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…………………………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r. w sprawie </w:t>
      </w:r>
      <w:r w:rsidR="00725CE2" w:rsidRPr="00D27B7C">
        <w:rPr>
          <w:rFonts w:ascii="Arial" w:hAnsi="Arial" w:cs="Arial"/>
          <w:color w:val="000000"/>
          <w:sz w:val="16"/>
          <w:szCs w:val="16"/>
        </w:rPr>
        <w:t xml:space="preserve">określenia 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>zasad udzielania dotacji celowej na wymianę źródeł ciepła oraz montaż ogniw fotowoltaicznych w budynkach  jednorodzinnych, realizowanych w ramach</w:t>
      </w:r>
      <w:r w:rsidR="00A85F60" w:rsidRPr="00D27B7C">
        <w:rPr>
          <w:rFonts w:ascii="Arial" w:hAnsi="Arial" w:cs="Arial"/>
          <w:color w:val="000000"/>
          <w:sz w:val="16"/>
          <w:szCs w:val="16"/>
        </w:rPr>
        <w:t xml:space="preserve"> ,,Aktualizacja Programu Ograniczania Niskiej Emisji dla Gminy Herby”</w:t>
      </w:r>
      <w:r w:rsidR="00E9794C" w:rsidRPr="00D27B7C">
        <w:rPr>
          <w:rFonts w:ascii="Arial" w:hAnsi="Arial" w:cs="Arial"/>
          <w:color w:val="000000"/>
          <w:sz w:val="16"/>
          <w:szCs w:val="16"/>
        </w:rPr>
        <w:t xml:space="preserve"> </w:t>
      </w:r>
      <w:r w:rsidRPr="00D27B7C">
        <w:rPr>
          <w:rFonts w:ascii="Arial" w:hAnsi="Arial" w:cs="Arial"/>
          <w:color w:val="000000"/>
          <w:sz w:val="16"/>
          <w:szCs w:val="16"/>
        </w:rPr>
        <w:t xml:space="preserve">(zwanej w dalszej części umowy </w:t>
      </w:r>
      <w:r w:rsidRPr="00D27B7C">
        <w:rPr>
          <w:rFonts w:ascii="Arial" w:hAnsi="Arial" w:cs="Arial"/>
          <w:b/>
          <w:color w:val="000000"/>
          <w:sz w:val="16"/>
          <w:szCs w:val="16"/>
        </w:rPr>
        <w:t>„Uchwałą”</w:t>
      </w:r>
      <w:r w:rsidRPr="00D27B7C">
        <w:rPr>
          <w:rFonts w:ascii="Arial" w:hAnsi="Arial" w:cs="Arial"/>
          <w:color w:val="000000"/>
          <w:sz w:val="16"/>
          <w:szCs w:val="16"/>
        </w:rPr>
        <w:t>)</w:t>
      </w:r>
      <w:r w:rsidRPr="00D27B7C">
        <w:rPr>
          <w:rFonts w:ascii="Arial" w:hAnsi="Arial" w:cs="Arial"/>
          <w:color w:val="000000"/>
          <w:sz w:val="15"/>
          <w:szCs w:val="15"/>
        </w:rPr>
        <w:t xml:space="preserve"> </w:t>
      </w:r>
    </w:p>
    <w:p w14:paraId="3D7367C4" w14:textId="4526A3E6" w:rsidR="00432047" w:rsidRPr="00D27B7C" w:rsidRDefault="001829E0" w:rsidP="00DA0E10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hAnsi="Arial" w:cs="Arial"/>
          <w:color w:val="000000"/>
          <w:sz w:val="16"/>
          <w:szCs w:val="16"/>
        </w:rPr>
        <w:t xml:space="preserve">Strony oświadczają, że </w:t>
      </w:r>
      <w:r w:rsidRPr="00D27B7C">
        <w:rPr>
          <w:rFonts w:ascii="Arial" w:hAnsi="Arial" w:cs="Arial"/>
          <w:color w:val="000000" w:themeColor="text1"/>
          <w:sz w:val="16"/>
          <w:szCs w:val="16"/>
        </w:rPr>
        <w:t xml:space="preserve">zapoznały się i akceptują postanowienia „Regulaminu </w:t>
      </w:r>
      <w:r w:rsidR="00611DE7" w:rsidRPr="00D27B7C">
        <w:rPr>
          <w:rFonts w:ascii="Arial" w:hAnsi="Arial" w:cs="Arial"/>
          <w:color w:val="000000"/>
          <w:sz w:val="16"/>
          <w:szCs w:val="16"/>
        </w:rPr>
        <w:t xml:space="preserve">określającego zasady wymiany źródeł ciepła oraz montażu instalacji OZE w budynkach indywidualnych w ramach Programu ograniczenia niskiej emisji na terenie Gminy </w:t>
      </w:r>
      <w:r w:rsidR="00062445" w:rsidRPr="00D27B7C">
        <w:rPr>
          <w:rFonts w:ascii="Arial" w:hAnsi="Arial" w:cs="Arial"/>
          <w:color w:val="000000"/>
          <w:sz w:val="16"/>
          <w:szCs w:val="16"/>
        </w:rPr>
        <w:t>Herby</w:t>
      </w:r>
      <w:r w:rsidR="00611DE7" w:rsidRPr="00D27B7C">
        <w:rPr>
          <w:rFonts w:ascii="Arial" w:hAnsi="Arial" w:cs="Arial"/>
          <w:color w:val="000000"/>
          <w:sz w:val="16"/>
          <w:szCs w:val="16"/>
        </w:rPr>
        <w:t xml:space="preserve"> – etap</w:t>
      </w:r>
      <w:r w:rsidR="00733A38" w:rsidRPr="00D27B7C">
        <w:rPr>
          <w:rFonts w:ascii="Arial" w:hAnsi="Arial" w:cs="Arial"/>
          <w:color w:val="000000"/>
          <w:sz w:val="16"/>
          <w:szCs w:val="16"/>
        </w:rPr>
        <w:t xml:space="preserve"> na </w:t>
      </w:r>
      <w:r w:rsidR="00611DE7" w:rsidRPr="00D27B7C">
        <w:rPr>
          <w:rFonts w:ascii="Arial" w:hAnsi="Arial" w:cs="Arial"/>
          <w:color w:val="000000"/>
          <w:sz w:val="16"/>
          <w:szCs w:val="16"/>
        </w:rPr>
        <w:t xml:space="preserve">rok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…………………..</w:t>
      </w:r>
      <w:r w:rsidRPr="00D27B7C">
        <w:rPr>
          <w:rFonts w:ascii="Arial" w:hAnsi="Arial" w:cs="Arial"/>
          <w:color w:val="000000" w:themeColor="text1"/>
          <w:sz w:val="16"/>
          <w:szCs w:val="16"/>
        </w:rPr>
        <w:t>” stanowiącego załącznik d</w:t>
      </w:r>
      <w:r w:rsidR="00F23EBA" w:rsidRPr="00D27B7C">
        <w:rPr>
          <w:rFonts w:ascii="Arial" w:hAnsi="Arial" w:cs="Arial"/>
          <w:color w:val="000000" w:themeColor="text1"/>
          <w:sz w:val="16"/>
          <w:szCs w:val="16"/>
        </w:rPr>
        <w:t xml:space="preserve">o </w:t>
      </w:r>
      <w:r w:rsidR="00CF5706" w:rsidRPr="00D27B7C">
        <w:rPr>
          <w:rFonts w:ascii="Arial" w:hAnsi="Arial" w:cs="Arial"/>
          <w:color w:val="000000"/>
          <w:sz w:val="15"/>
          <w:szCs w:val="15"/>
        </w:rPr>
        <w:t xml:space="preserve">Zarządzenia, zwanego w dalszej części umowy </w:t>
      </w:r>
      <w:r w:rsidR="00CF5706" w:rsidRPr="00D27B7C">
        <w:rPr>
          <w:rFonts w:ascii="Arial" w:hAnsi="Arial" w:cs="Arial"/>
          <w:b/>
          <w:color w:val="000000"/>
          <w:sz w:val="15"/>
          <w:szCs w:val="15"/>
        </w:rPr>
        <w:t>„Regulaminem</w:t>
      </w:r>
      <w:r w:rsidR="00CF5706" w:rsidRPr="00D27B7C">
        <w:rPr>
          <w:rFonts w:ascii="Arial" w:hAnsi="Arial" w:cs="Arial"/>
          <w:color w:val="000000"/>
          <w:sz w:val="15"/>
          <w:szCs w:val="15"/>
        </w:rPr>
        <w:t>”.</w:t>
      </w:r>
    </w:p>
    <w:p w14:paraId="0F608C85" w14:textId="77777777" w:rsidR="00DA0E10" w:rsidRPr="00D17D1E" w:rsidRDefault="00DA0E10" w:rsidP="00432047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5FB7448" w14:textId="77777777" w:rsidR="00432047" w:rsidRPr="00D17D1E" w:rsidRDefault="00432047" w:rsidP="00432047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Przedmiot umowy</w:t>
      </w:r>
    </w:p>
    <w:p w14:paraId="1AA896D8" w14:textId="77777777" w:rsidR="00432047" w:rsidRPr="00D17D1E" w:rsidRDefault="00432047" w:rsidP="004F55D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§2</w:t>
      </w:r>
    </w:p>
    <w:p w14:paraId="50AFA825" w14:textId="77777777" w:rsidR="004F55D2" w:rsidRPr="00D17D1E" w:rsidRDefault="004F55D2" w:rsidP="004F55D2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14:paraId="7DD27ECF" w14:textId="5F7543A5" w:rsidR="004F55D2" w:rsidRPr="00D17D1E" w:rsidRDefault="004F55D2" w:rsidP="004F55D2">
      <w:pPr>
        <w:pStyle w:val="Tekstpodstawowywcity"/>
        <w:numPr>
          <w:ilvl w:val="0"/>
          <w:numId w:val="27"/>
        </w:numPr>
        <w:tabs>
          <w:tab w:val="clear" w:pos="2138"/>
          <w:tab w:val="num" w:pos="720"/>
        </w:tabs>
        <w:ind w:left="720" w:hanging="720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t xml:space="preserve">Inwestor zamawia u Wykonawcy na podstawie kosztorysu ofertowego dostawę i montaż modułów fotowoltaicznych: </w:t>
      </w:r>
      <w:r w:rsidRPr="00D17D1E">
        <w:rPr>
          <w:rFonts w:ascii="Arial" w:hAnsi="Arial" w:cs="Arial"/>
          <w:b/>
          <w:sz w:val="16"/>
          <w:szCs w:val="16"/>
        </w:rPr>
        <w:t>PRODUCENT</w:t>
      </w:r>
      <w:r w:rsidRPr="00D17D1E">
        <w:rPr>
          <w:rFonts w:ascii="Arial" w:hAnsi="Arial" w:cs="Arial"/>
          <w:sz w:val="16"/>
          <w:szCs w:val="16"/>
        </w:rPr>
        <w:t xml:space="preserve"> </w:t>
      </w:r>
      <w:r w:rsidRPr="00D17D1E">
        <w:rPr>
          <w:rFonts w:ascii="Arial" w:hAnsi="Arial" w:cs="Arial"/>
          <w:b/>
          <w:sz w:val="16"/>
          <w:szCs w:val="16"/>
        </w:rPr>
        <w:t xml:space="preserve">MODEL </w:t>
      </w:r>
      <w:r w:rsidRPr="00D17D1E">
        <w:rPr>
          <w:rFonts w:ascii="Arial" w:hAnsi="Arial" w:cs="Arial"/>
          <w:sz w:val="16"/>
          <w:szCs w:val="16"/>
        </w:rPr>
        <w:t xml:space="preserve">o parametrach: </w:t>
      </w:r>
      <w:r w:rsidRPr="00D17D1E">
        <w:rPr>
          <w:rFonts w:ascii="Arial" w:hAnsi="Arial" w:cs="Arial"/>
          <w:b/>
          <w:sz w:val="16"/>
          <w:szCs w:val="16"/>
        </w:rPr>
        <w:t xml:space="preserve">MOC </w:t>
      </w:r>
      <w:proofErr w:type="spellStart"/>
      <w:r w:rsidRPr="00D17D1E">
        <w:rPr>
          <w:rFonts w:ascii="Arial" w:hAnsi="Arial" w:cs="Arial"/>
          <w:b/>
          <w:sz w:val="16"/>
          <w:szCs w:val="16"/>
        </w:rPr>
        <w:t>kW</w:t>
      </w:r>
      <w:r w:rsidR="00051CAB">
        <w:rPr>
          <w:rFonts w:ascii="Arial" w:hAnsi="Arial" w:cs="Arial"/>
          <w:b/>
          <w:sz w:val="16"/>
          <w:szCs w:val="16"/>
        </w:rPr>
        <w:t>p</w:t>
      </w:r>
      <w:proofErr w:type="spellEnd"/>
      <w:r w:rsidRPr="00D17D1E">
        <w:rPr>
          <w:rFonts w:ascii="Arial" w:hAnsi="Arial" w:cs="Arial"/>
          <w:b/>
          <w:sz w:val="16"/>
          <w:szCs w:val="16"/>
        </w:rPr>
        <w:t>, paneli fotowoltaicznych</w:t>
      </w:r>
      <w:r w:rsidR="00051CAB">
        <w:rPr>
          <w:rFonts w:ascii="Arial" w:hAnsi="Arial" w:cs="Arial"/>
          <w:b/>
          <w:sz w:val="16"/>
          <w:szCs w:val="16"/>
        </w:rPr>
        <w:t>:</w:t>
      </w:r>
      <w:r w:rsidRPr="00D17D1E">
        <w:rPr>
          <w:rFonts w:ascii="Arial" w:hAnsi="Arial" w:cs="Arial"/>
          <w:b/>
          <w:sz w:val="16"/>
          <w:szCs w:val="16"/>
        </w:rPr>
        <w:t xml:space="preserve"> ILOSC szt.,</w:t>
      </w:r>
      <w:r w:rsidRPr="00D17D1E">
        <w:rPr>
          <w:rFonts w:ascii="Arial" w:hAnsi="Arial" w:cs="Arial"/>
          <w:sz w:val="16"/>
          <w:szCs w:val="16"/>
        </w:rPr>
        <w:t xml:space="preserve"> w budynku mieszkalnym zlokalizowanym </w:t>
      </w:r>
      <w:r w:rsidR="003E62F9">
        <w:rPr>
          <w:rFonts w:ascii="Arial" w:hAnsi="Arial" w:cs="Arial"/>
          <w:sz w:val="16"/>
          <w:szCs w:val="16"/>
        </w:rPr>
        <w:t xml:space="preserve">                                 </w:t>
      </w:r>
      <w:r w:rsidRPr="00D17D1E">
        <w:rPr>
          <w:rFonts w:ascii="Arial" w:hAnsi="Arial" w:cs="Arial"/>
          <w:sz w:val="16"/>
          <w:szCs w:val="16"/>
        </w:rPr>
        <w:t xml:space="preserve">w </w:t>
      </w:r>
      <w:r w:rsidR="00C343F4">
        <w:rPr>
          <w:rFonts w:ascii="Arial" w:hAnsi="Arial" w:cs="Arial"/>
          <w:sz w:val="16"/>
          <w:szCs w:val="16"/>
        </w:rPr>
        <w:t>……………………………</w:t>
      </w:r>
      <w:r w:rsidR="00C343F4">
        <w:rPr>
          <w:rFonts w:ascii="Arial" w:hAnsi="Arial" w:cs="Arial"/>
          <w:b/>
          <w:sz w:val="16"/>
          <w:szCs w:val="16"/>
        </w:rPr>
        <w:t xml:space="preserve">  </w:t>
      </w:r>
      <w:r w:rsidRPr="00D17D1E">
        <w:rPr>
          <w:rFonts w:ascii="Arial" w:hAnsi="Arial" w:cs="Arial"/>
          <w:sz w:val="16"/>
          <w:szCs w:val="16"/>
        </w:rPr>
        <w:t xml:space="preserve">przy ul.: </w:t>
      </w:r>
      <w:r w:rsidR="00A004FA">
        <w:rPr>
          <w:rFonts w:ascii="Arial" w:hAnsi="Arial" w:cs="Arial"/>
          <w:b/>
          <w:sz w:val="16"/>
          <w:szCs w:val="16"/>
        </w:rPr>
        <w:t>……………………………………………………………</w:t>
      </w:r>
      <w:r w:rsidRPr="00D17D1E">
        <w:rPr>
          <w:rFonts w:ascii="Arial" w:hAnsi="Arial" w:cs="Arial"/>
          <w:b/>
          <w:sz w:val="16"/>
          <w:szCs w:val="16"/>
        </w:rPr>
        <w:t>.</w:t>
      </w:r>
    </w:p>
    <w:p w14:paraId="0F57D692" w14:textId="77777777" w:rsidR="00CF5706" w:rsidRDefault="004F55D2" w:rsidP="004F55D2">
      <w:pPr>
        <w:pStyle w:val="Tekstpodstawowywcity"/>
        <w:numPr>
          <w:ilvl w:val="0"/>
          <w:numId w:val="27"/>
        </w:numPr>
        <w:tabs>
          <w:tab w:val="clear" w:pos="2138"/>
          <w:tab w:val="num" w:pos="709"/>
        </w:tabs>
        <w:ind w:left="709" w:hanging="709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t xml:space="preserve">Wykonawca zobowiązuje się dostarczyć zakupiony układ fotowoltaiczny pod adres wskazany w ust. 1. oraz do wykonania robót instalacyjnych związanych z montażem dostarczonego układu fotowoltaicznego zgodnie z wiedzą techniczną i obowiązującymi przepisami prawa w tym zakresie. </w:t>
      </w:r>
    </w:p>
    <w:p w14:paraId="7BC7ADE5" w14:textId="77777777" w:rsidR="00A004FA" w:rsidRDefault="00CF5706" w:rsidP="00CF5706">
      <w:p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5"/>
          <w:szCs w:val="15"/>
        </w:rPr>
      </w:pPr>
      <w:r w:rsidRPr="00744BCF">
        <w:rPr>
          <w:rFonts w:ascii="Arial" w:hAnsi="Arial" w:cs="Arial"/>
          <w:color w:val="000000"/>
          <w:sz w:val="15"/>
          <w:szCs w:val="15"/>
        </w:rPr>
        <w:t>3.</w:t>
      </w:r>
      <w:r w:rsidRPr="00744BCF">
        <w:rPr>
          <w:rFonts w:ascii="Arial" w:hAnsi="Arial" w:cs="Arial"/>
          <w:color w:val="000000"/>
          <w:sz w:val="15"/>
          <w:szCs w:val="15"/>
        </w:rPr>
        <w:tab/>
        <w:t xml:space="preserve">Termin rozpoczęcia robót ustala się na  dzień </w:t>
      </w:r>
      <w:r w:rsidRPr="00744BCF">
        <w:rPr>
          <w:rFonts w:ascii="Arial" w:hAnsi="Arial" w:cs="Arial"/>
          <w:b/>
          <w:color w:val="000000"/>
          <w:sz w:val="15"/>
          <w:szCs w:val="15"/>
        </w:rPr>
        <w:t>ROZPOCZECIE_PRAC.</w:t>
      </w:r>
      <w:r w:rsidRPr="00744BCF">
        <w:rPr>
          <w:rFonts w:ascii="Arial" w:hAnsi="Arial" w:cs="Arial"/>
          <w:color w:val="000000"/>
          <w:sz w:val="15"/>
          <w:szCs w:val="15"/>
        </w:rPr>
        <w:t xml:space="preserve">  </w:t>
      </w:r>
    </w:p>
    <w:p w14:paraId="37CF4CD2" w14:textId="37D134D1" w:rsidR="00CF5706" w:rsidRPr="00CF5706" w:rsidRDefault="00A004FA" w:rsidP="00CF5706">
      <w:p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       </w:t>
      </w:r>
      <w:r w:rsidR="00CF5706">
        <w:rPr>
          <w:rFonts w:ascii="Arial" w:hAnsi="Arial" w:cs="Arial"/>
          <w:color w:val="000000"/>
          <w:sz w:val="15"/>
          <w:szCs w:val="15"/>
        </w:rPr>
        <w:t>T</w:t>
      </w:r>
      <w:r w:rsidR="00CF5706" w:rsidRPr="00744BCF">
        <w:rPr>
          <w:rFonts w:ascii="Arial" w:hAnsi="Arial" w:cs="Arial"/>
          <w:color w:val="000000"/>
          <w:sz w:val="15"/>
          <w:szCs w:val="15"/>
        </w:rPr>
        <w:t xml:space="preserve">ermin zakończenia robót ustala się na  dzień </w:t>
      </w:r>
      <w:r w:rsidR="00CF5706" w:rsidRPr="00744BCF">
        <w:rPr>
          <w:rFonts w:ascii="Arial" w:hAnsi="Arial" w:cs="Arial"/>
          <w:b/>
          <w:color w:val="000000"/>
          <w:sz w:val="15"/>
          <w:szCs w:val="15"/>
        </w:rPr>
        <w:t xml:space="preserve"> KONIEC_PRAC.</w:t>
      </w:r>
    </w:p>
    <w:p w14:paraId="26C2ED75" w14:textId="77777777" w:rsidR="004F55D2" w:rsidRPr="00D17D1E" w:rsidRDefault="004F55D2" w:rsidP="00CF5706">
      <w:pPr>
        <w:pStyle w:val="Tekstpodstawowywcity"/>
        <w:ind w:firstLine="0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t xml:space="preserve"> </w:t>
      </w:r>
    </w:p>
    <w:p w14:paraId="1DD528C5" w14:textId="77777777" w:rsidR="004F55D2" w:rsidRPr="00D17D1E" w:rsidRDefault="004F55D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589D86C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Obowiązki Inwestora</w:t>
      </w:r>
    </w:p>
    <w:p w14:paraId="64406C51" w14:textId="77777777" w:rsidR="000D14C2" w:rsidRPr="00D17D1E" w:rsidRDefault="000D14C2" w:rsidP="004F55D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274A43" w:rsidRPr="00D17D1E">
        <w:rPr>
          <w:rFonts w:ascii="Arial" w:hAnsi="Arial" w:cs="Arial"/>
          <w:b/>
          <w:color w:val="000000"/>
          <w:sz w:val="16"/>
          <w:szCs w:val="16"/>
        </w:rPr>
        <w:t>3</w:t>
      </w:r>
    </w:p>
    <w:p w14:paraId="16884B66" w14:textId="77777777" w:rsidR="00A8144D" w:rsidRPr="00D17D1E" w:rsidRDefault="00A8144D" w:rsidP="00A8144D">
      <w:pPr>
        <w:pStyle w:val="Tekstpodstawowywcity2"/>
        <w:ind w:left="0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t>Inwestor w ramach realizacji umowy:</w:t>
      </w:r>
    </w:p>
    <w:p w14:paraId="05C15815" w14:textId="77777777" w:rsidR="00A8144D" w:rsidRPr="00D17D1E" w:rsidRDefault="00A8144D" w:rsidP="00A8144D">
      <w:pPr>
        <w:pStyle w:val="Tekstpodstawowywcity2"/>
        <w:numPr>
          <w:ilvl w:val="0"/>
          <w:numId w:val="13"/>
        </w:numPr>
        <w:tabs>
          <w:tab w:val="clear" w:pos="1800"/>
          <w:tab w:val="num" w:pos="709"/>
        </w:tabs>
        <w:ind w:hanging="1800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t>Wykona następujące czynności:</w:t>
      </w:r>
    </w:p>
    <w:p w14:paraId="655CD0CE" w14:textId="77777777" w:rsidR="00A8144D" w:rsidRPr="00D17D1E" w:rsidRDefault="00A8144D" w:rsidP="00A8144D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zleci na swój koszt wykonanie inwentaryzacji energetycznej budynku zgodnie ze wzorem udostępnionym przez Operatora oraz przeka</w:t>
      </w:r>
      <w:r w:rsidR="00C80CEB" w:rsidRPr="00D17D1E">
        <w:rPr>
          <w:rFonts w:ascii="Arial" w:hAnsi="Arial" w:cs="Arial"/>
          <w:color w:val="000000"/>
          <w:sz w:val="16"/>
          <w:szCs w:val="16"/>
        </w:rPr>
        <w:t>że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ww. dokument Operatorowi.</w:t>
      </w:r>
    </w:p>
    <w:p w14:paraId="34C34B00" w14:textId="77777777" w:rsidR="00A8144D" w:rsidRPr="00D17D1E" w:rsidRDefault="00C80CEB" w:rsidP="00A8144D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uzyska</w:t>
      </w:r>
      <w:r w:rsidR="00A8144D" w:rsidRPr="00D17D1E">
        <w:rPr>
          <w:rFonts w:ascii="Arial" w:hAnsi="Arial" w:cs="Arial"/>
          <w:color w:val="000000"/>
          <w:sz w:val="16"/>
          <w:szCs w:val="16"/>
        </w:rPr>
        <w:t xml:space="preserve"> stosowne pozwolenia budowlane (gdy prawo tego wymaga);</w:t>
      </w:r>
    </w:p>
    <w:p w14:paraId="43210283" w14:textId="77777777" w:rsidR="00A8144D" w:rsidRPr="00D17D1E" w:rsidRDefault="00C80CEB" w:rsidP="00A8144D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przekaże</w:t>
      </w:r>
      <w:r w:rsidR="00A8144D" w:rsidRPr="00D17D1E">
        <w:rPr>
          <w:rFonts w:ascii="Arial" w:hAnsi="Arial" w:cs="Arial"/>
          <w:color w:val="000000"/>
          <w:sz w:val="16"/>
          <w:szCs w:val="16"/>
        </w:rPr>
        <w:t xml:space="preserve"> dokumenty wymienione w pkt 1-2 Operatorowi.</w:t>
      </w:r>
    </w:p>
    <w:p w14:paraId="646A2851" w14:textId="77777777" w:rsidR="00A8144D" w:rsidRPr="00D17D1E" w:rsidRDefault="00A8144D" w:rsidP="00A8144D">
      <w:pPr>
        <w:numPr>
          <w:ilvl w:val="0"/>
          <w:numId w:val="13"/>
        </w:numPr>
        <w:shd w:val="clear" w:color="auto" w:fill="FFFFFF"/>
        <w:tabs>
          <w:tab w:val="clear" w:pos="180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Przygotuje budynek do instalacji modułów fotowoltaicznych.</w:t>
      </w:r>
    </w:p>
    <w:p w14:paraId="57998544" w14:textId="77777777" w:rsidR="00A8144D" w:rsidRPr="00D17D1E" w:rsidRDefault="00A8144D" w:rsidP="00A8144D">
      <w:pPr>
        <w:numPr>
          <w:ilvl w:val="0"/>
          <w:numId w:val="13"/>
        </w:numPr>
        <w:shd w:val="clear" w:color="auto" w:fill="FFFFFF"/>
        <w:tabs>
          <w:tab w:val="clear" w:pos="180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Udostępni Wykonawcy budynek w celu dokonania inwentaryzacji, realizacji robót demontażowo - montażowych w terminach określonych niniejszą Umową. </w:t>
      </w:r>
    </w:p>
    <w:p w14:paraId="379A5360" w14:textId="77777777" w:rsidR="00A8144D" w:rsidRPr="00D17D1E" w:rsidRDefault="00A8144D" w:rsidP="00A8144D">
      <w:pPr>
        <w:numPr>
          <w:ilvl w:val="0"/>
          <w:numId w:val="13"/>
        </w:numPr>
        <w:shd w:val="clear" w:color="auto" w:fill="FFFFFF"/>
        <w:tabs>
          <w:tab w:val="clear" w:pos="180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Przestrzegać </w:t>
      </w:r>
      <w:r w:rsidR="00C80CEB" w:rsidRPr="00D17D1E">
        <w:rPr>
          <w:rFonts w:ascii="Arial" w:hAnsi="Arial" w:cs="Arial"/>
          <w:color w:val="000000"/>
          <w:sz w:val="16"/>
          <w:szCs w:val="16"/>
        </w:rPr>
        <w:t xml:space="preserve">będzie następujących zasad pod rygorem 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zwrotu kwoty otrzymanej dotacji z </w:t>
      </w:r>
      <w:r w:rsidR="0004519E" w:rsidRPr="00D17D1E">
        <w:rPr>
          <w:rFonts w:ascii="Arial" w:hAnsi="Arial" w:cs="Arial"/>
          <w:color w:val="000000"/>
          <w:sz w:val="16"/>
          <w:szCs w:val="16"/>
        </w:rPr>
        <w:t>Gminy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przez okres 60 miesięcy od daty odbioru końcowego przedmiotu Umowy:</w:t>
      </w:r>
    </w:p>
    <w:p w14:paraId="367D6344" w14:textId="77777777" w:rsidR="00A8144D" w:rsidRPr="00D17D1E" w:rsidRDefault="00A8144D" w:rsidP="00A8144D">
      <w:pPr>
        <w:numPr>
          <w:ilvl w:val="1"/>
          <w:numId w:val="8"/>
        </w:numPr>
        <w:shd w:val="clear" w:color="auto" w:fill="FFFFFF"/>
        <w:tabs>
          <w:tab w:val="clear" w:pos="2520"/>
        </w:tabs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będzie prowadził eksploatację zabudowanych modułów fotowoltaicznych i armatury zgodnie z ich przeznaczeniem i wytycznymi określonymi w instrukcjach obsługi i DTR;</w:t>
      </w:r>
    </w:p>
    <w:p w14:paraId="0355F5EF" w14:textId="77777777" w:rsidR="00A8144D" w:rsidRPr="00D17D1E" w:rsidRDefault="00A8144D" w:rsidP="00A8144D">
      <w:pPr>
        <w:numPr>
          <w:ilvl w:val="1"/>
          <w:numId w:val="8"/>
        </w:numPr>
        <w:shd w:val="clear" w:color="auto" w:fill="FFFFFF"/>
        <w:tabs>
          <w:tab w:val="clear" w:pos="2520"/>
        </w:tabs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udostępni pomieszczenia kotłowni dla przeprowadzenia kontroli przez służby Operatora Programu, Urzędu </w:t>
      </w:r>
      <w:r w:rsidR="003E62F9">
        <w:rPr>
          <w:rFonts w:ascii="Arial" w:hAnsi="Arial" w:cs="Arial"/>
          <w:color w:val="000000"/>
          <w:sz w:val="16"/>
          <w:szCs w:val="16"/>
        </w:rPr>
        <w:t>Gminy Herby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oraz Wojewódzkiego Funduszu Ochrony Środowiska i Gospodarki Wodnej w Katowicach;</w:t>
      </w:r>
    </w:p>
    <w:p w14:paraId="13C87737" w14:textId="77777777" w:rsidR="00A8144D" w:rsidRPr="00D17D1E" w:rsidRDefault="00A8144D" w:rsidP="00A8144D">
      <w:pPr>
        <w:numPr>
          <w:ilvl w:val="1"/>
          <w:numId w:val="8"/>
        </w:numPr>
        <w:shd w:val="clear" w:color="auto" w:fill="FFFFFF"/>
        <w:tabs>
          <w:tab w:val="clear" w:pos="2520"/>
        </w:tabs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nie będzie dokonywał żadnych zmian i przeróbek na zamontowanych urządzeniach bez pisemnego uzgodnienia, powiad</w:t>
      </w:r>
      <w:r w:rsidR="00DA0E10" w:rsidRPr="00D17D1E">
        <w:rPr>
          <w:rFonts w:ascii="Arial" w:hAnsi="Arial" w:cs="Arial"/>
          <w:color w:val="000000"/>
          <w:sz w:val="16"/>
          <w:szCs w:val="16"/>
        </w:rPr>
        <w:t xml:space="preserve">omienia oraz zgody Urzędu </w:t>
      </w:r>
      <w:r w:rsidR="003E62F9">
        <w:rPr>
          <w:rFonts w:ascii="Arial" w:hAnsi="Arial" w:cs="Arial"/>
          <w:color w:val="000000"/>
          <w:sz w:val="16"/>
          <w:szCs w:val="16"/>
        </w:rPr>
        <w:t>Gminy Herby</w:t>
      </w:r>
      <w:r w:rsidRPr="00D17D1E">
        <w:rPr>
          <w:rFonts w:ascii="Arial" w:hAnsi="Arial" w:cs="Arial"/>
          <w:color w:val="000000"/>
          <w:sz w:val="16"/>
          <w:szCs w:val="16"/>
        </w:rPr>
        <w:t>, Operatora i Wykonawcy;</w:t>
      </w:r>
    </w:p>
    <w:p w14:paraId="0C9244F6" w14:textId="77777777" w:rsidR="00A8144D" w:rsidRPr="00D17D1E" w:rsidRDefault="00A8144D" w:rsidP="00A8144D">
      <w:pPr>
        <w:numPr>
          <w:ilvl w:val="1"/>
          <w:numId w:val="8"/>
        </w:numPr>
        <w:shd w:val="clear" w:color="auto" w:fill="FFFFFF"/>
        <w:tabs>
          <w:tab w:val="clear" w:pos="2520"/>
        </w:tabs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będzie dokonywał niezbędnych zgodnych z instrukcją obsługi i DTR urządzeń, przeglądów i konserwacji w okresie gwarancji na swój koszt;</w:t>
      </w:r>
    </w:p>
    <w:p w14:paraId="626C4BE2" w14:textId="77777777" w:rsidR="00A8144D" w:rsidRPr="00D17D1E" w:rsidRDefault="00A8144D" w:rsidP="00A8144D">
      <w:pPr>
        <w:numPr>
          <w:ilvl w:val="1"/>
          <w:numId w:val="8"/>
        </w:numPr>
        <w:shd w:val="clear" w:color="auto" w:fill="FFFFFF"/>
        <w:tabs>
          <w:tab w:val="clear" w:pos="2520"/>
        </w:tabs>
        <w:ind w:left="1134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 okresie 60-ciu m-</w:t>
      </w:r>
      <w:proofErr w:type="spellStart"/>
      <w:r w:rsidRPr="00D17D1E">
        <w:rPr>
          <w:rFonts w:ascii="Arial" w:hAnsi="Arial" w:cs="Arial"/>
          <w:color w:val="000000"/>
          <w:sz w:val="16"/>
          <w:szCs w:val="16"/>
        </w:rPr>
        <w:t>cy</w:t>
      </w:r>
      <w:proofErr w:type="spellEnd"/>
      <w:r w:rsidRPr="00D17D1E">
        <w:rPr>
          <w:rFonts w:ascii="Arial" w:hAnsi="Arial" w:cs="Arial"/>
          <w:color w:val="000000"/>
          <w:sz w:val="16"/>
          <w:szCs w:val="16"/>
        </w:rPr>
        <w:t xml:space="preserve"> od daty modernizacji, nie zamontuje w instalacji c.o. innego, w tym również dodatkowego źródła ciepła.</w:t>
      </w:r>
    </w:p>
    <w:p w14:paraId="6FA817FB" w14:textId="77777777" w:rsidR="00A8144D" w:rsidRPr="00D17D1E" w:rsidRDefault="00A8144D" w:rsidP="00A8144D">
      <w:pPr>
        <w:pStyle w:val="Tekstpodstawowy"/>
        <w:ind w:left="709" w:hanging="709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5.</w:t>
      </w:r>
      <w:r w:rsidRPr="00D17D1E">
        <w:rPr>
          <w:rFonts w:ascii="Arial" w:hAnsi="Arial" w:cs="Arial"/>
          <w:color w:val="000000"/>
          <w:sz w:val="16"/>
          <w:szCs w:val="16"/>
        </w:rPr>
        <w:tab/>
        <w:t>W przypadku wystąpienia konieczności robót nieobjętych Umową ani Programem Inwestor uprawniony będzie do zlecenia tych robót Wykonawcy, a Wykonawca zobowiązuje się wykonać te roboty na zasadach odrębnej umowy z Inwestorem.</w:t>
      </w:r>
    </w:p>
    <w:p w14:paraId="1EACF431" w14:textId="77777777" w:rsidR="000D14C2" w:rsidRPr="00D17D1E" w:rsidRDefault="000D14C2">
      <w:pPr>
        <w:pStyle w:val="Tekstpodstawowy"/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14:paraId="6C20C6F4" w14:textId="77777777" w:rsidR="000D14C2" w:rsidRPr="00D17D1E" w:rsidRDefault="000D14C2">
      <w:pPr>
        <w:shd w:val="clear" w:color="auto" w:fill="FFFFFF"/>
        <w:ind w:left="709" w:hanging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Obowiązki Wykonawcy</w:t>
      </w:r>
    </w:p>
    <w:p w14:paraId="407D5F99" w14:textId="77777777" w:rsidR="007E269E" w:rsidRPr="00D17D1E" w:rsidRDefault="000D14C2" w:rsidP="004F55D2">
      <w:pPr>
        <w:pStyle w:val="Tekstpodstawowy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274A43" w:rsidRPr="00D17D1E">
        <w:rPr>
          <w:rFonts w:ascii="Arial" w:hAnsi="Arial" w:cs="Arial"/>
          <w:b/>
          <w:color w:val="000000"/>
          <w:sz w:val="16"/>
          <w:szCs w:val="16"/>
        </w:rPr>
        <w:t>4</w:t>
      </w:r>
    </w:p>
    <w:p w14:paraId="24C94C39" w14:textId="77777777" w:rsidR="00A8144D" w:rsidRPr="00D17D1E" w:rsidRDefault="00A8144D" w:rsidP="00A8144D">
      <w:pPr>
        <w:pStyle w:val="Tekstpodstawowy"/>
        <w:shd w:val="clear" w:color="auto" w:fill="auto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Wykonawca w ramach realizacji umowy:</w:t>
      </w:r>
    </w:p>
    <w:p w14:paraId="597DDFCD" w14:textId="77777777" w:rsidR="00F2390E" w:rsidRPr="00D17D1E" w:rsidRDefault="00A8144D" w:rsidP="00F2390E">
      <w:pPr>
        <w:pStyle w:val="Standard"/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Przedstawia dokument potwierdzający, iż oferowany układ fotowoltaiczny opisany w §2 ust. 1 posiada oznakowanie zgodności potwierdzające zgodność wyrobu z zasadniczymi wymaganiami, zgodnie z ustawą o systemie oceny zgodności (Dz. U. 201</w:t>
      </w:r>
      <w:r w:rsidR="00467574" w:rsidRPr="00D17D1E">
        <w:rPr>
          <w:rFonts w:ascii="Arial" w:hAnsi="Arial" w:cs="Arial"/>
          <w:color w:val="000000"/>
          <w:sz w:val="16"/>
          <w:szCs w:val="16"/>
        </w:rPr>
        <w:t>7</w:t>
      </w:r>
      <w:r w:rsidRPr="00D17D1E">
        <w:rPr>
          <w:rFonts w:ascii="Arial" w:hAnsi="Arial" w:cs="Arial"/>
          <w:color w:val="000000"/>
          <w:sz w:val="16"/>
          <w:szCs w:val="16"/>
        </w:rPr>
        <w:t>, poz.</w:t>
      </w:r>
      <w:r w:rsidR="00467574" w:rsidRPr="00D17D1E">
        <w:rPr>
          <w:rFonts w:ascii="Arial" w:hAnsi="Arial" w:cs="Arial"/>
          <w:color w:val="000000"/>
          <w:sz w:val="16"/>
          <w:szCs w:val="16"/>
        </w:rPr>
        <w:t>1226</w:t>
      </w:r>
      <w:r w:rsidRPr="00D17D1E">
        <w:rPr>
          <w:rFonts w:ascii="Arial" w:hAnsi="Arial" w:cs="Arial"/>
          <w:color w:val="000000"/>
          <w:sz w:val="16"/>
          <w:szCs w:val="16"/>
        </w:rPr>
        <w:t>)</w:t>
      </w:r>
      <w:r w:rsidR="00F2390E" w:rsidRPr="00D17D1E">
        <w:rPr>
          <w:rFonts w:ascii="Arial" w:hAnsi="Arial" w:cs="Arial"/>
          <w:color w:val="000000"/>
          <w:sz w:val="16"/>
          <w:szCs w:val="16"/>
        </w:rPr>
        <w:t>;</w:t>
      </w:r>
    </w:p>
    <w:p w14:paraId="4CFFA50C" w14:textId="77777777" w:rsidR="007B29CB" w:rsidRPr="00D17D1E" w:rsidRDefault="007B29CB" w:rsidP="00F2390E">
      <w:pPr>
        <w:pStyle w:val="Standard"/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lastRenderedPageBreak/>
        <w:t>W okresie gwa</w:t>
      </w:r>
      <w:r w:rsidR="00EC2B1F" w:rsidRPr="00D17D1E">
        <w:rPr>
          <w:rFonts w:ascii="Arial" w:hAnsi="Arial" w:cs="Arial"/>
          <w:color w:val="000000"/>
          <w:sz w:val="16"/>
          <w:szCs w:val="16"/>
        </w:rPr>
        <w:t>rancji zapewni Inwestorowi stały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nadzór nad wypełnianiem obowiązków wynikających z Ustawy o odnawialnych źródłach energii.</w:t>
      </w:r>
    </w:p>
    <w:p w14:paraId="066B9494" w14:textId="77777777" w:rsidR="00A8144D" w:rsidRPr="00D17D1E" w:rsidRDefault="00C5345D" w:rsidP="00A8144D">
      <w:pPr>
        <w:numPr>
          <w:ilvl w:val="0"/>
          <w:numId w:val="19"/>
        </w:num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Sporządzi</w:t>
      </w:r>
      <w:r w:rsidR="00A8144D" w:rsidRPr="00D17D1E">
        <w:rPr>
          <w:rFonts w:ascii="Arial" w:hAnsi="Arial" w:cs="Arial"/>
          <w:color w:val="000000"/>
          <w:sz w:val="16"/>
          <w:szCs w:val="16"/>
        </w:rPr>
        <w:t xml:space="preserve"> kosztorys ofertowy, który został pozytywnie zweryfikowany przez Inspektora Nadzoru i zaakceptowany przez Inwestora (dokument stanowi załącznik nr 1 do niniejszej Umowy);</w:t>
      </w:r>
    </w:p>
    <w:p w14:paraId="682FB5B9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Dostarczy zakupione moduły fotowoltaiczne do Inwestora pod adres wymieniony w §2 ust. 1 wraz z DTR, warunkami gwarancji oraz serwisu, informując o tym fakcie pozostałe strony Umowy (w przypadku przedterminowej dostawy Wykonawca zawiadamia pozostałe strony Umowy nie później jednak niż 2 dni przed planowaną dostawą);</w:t>
      </w:r>
    </w:p>
    <w:p w14:paraId="095B70BF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Dokona montażu modułów fotowoltaicznych wraz z niezbędnymi pracami adaptacyjnymi określonymi podczas inwentaryzacji oraz ujętymi w kosztorysie ofertowym;</w:t>
      </w:r>
    </w:p>
    <w:p w14:paraId="14011081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Dokona uruchomienia instalacji oraz przeszkoli Inwestora z zakresu obsługi i konserwacji układu fotowoltaicznego;</w:t>
      </w:r>
    </w:p>
    <w:p w14:paraId="07E2D26C" w14:textId="77777777" w:rsidR="00CF5706" w:rsidRDefault="00A8144D" w:rsidP="00CF5706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Usunie gruz i uporządkuje miejsce modernizacji;</w:t>
      </w:r>
      <w:bookmarkStart w:id="1" w:name="_Hlk516057998"/>
    </w:p>
    <w:p w14:paraId="23AF3D7F" w14:textId="77777777" w:rsidR="00CF5706" w:rsidRPr="00CF5706" w:rsidRDefault="00CF5706" w:rsidP="00CF5706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CF5706">
        <w:rPr>
          <w:rFonts w:ascii="Arial" w:hAnsi="Arial" w:cs="Arial"/>
          <w:color w:val="000000"/>
          <w:sz w:val="15"/>
          <w:szCs w:val="15"/>
        </w:rPr>
        <w:t xml:space="preserve">Wykona u Inwestora dokumentację fotograficzną przed i po dokonania procesu </w:t>
      </w:r>
      <w:r w:rsidR="00B06F3C">
        <w:rPr>
          <w:rFonts w:ascii="Arial" w:hAnsi="Arial" w:cs="Arial"/>
          <w:color w:val="000000"/>
          <w:sz w:val="15"/>
          <w:szCs w:val="15"/>
        </w:rPr>
        <w:t>montażu ogniw fotowoltaicznych</w:t>
      </w:r>
      <w:r w:rsidRPr="00CF5706">
        <w:rPr>
          <w:rFonts w:ascii="Arial" w:hAnsi="Arial" w:cs="Arial"/>
          <w:color w:val="000000"/>
          <w:sz w:val="15"/>
          <w:szCs w:val="15"/>
        </w:rPr>
        <w:t xml:space="preserve"> w formie wydruku dokumentacji fotograficznej</w:t>
      </w:r>
      <w:bookmarkEnd w:id="1"/>
      <w:r>
        <w:rPr>
          <w:rFonts w:ascii="Arial" w:hAnsi="Arial" w:cs="Arial"/>
          <w:color w:val="000000"/>
          <w:sz w:val="15"/>
          <w:szCs w:val="15"/>
        </w:rPr>
        <w:t>;</w:t>
      </w:r>
    </w:p>
    <w:p w14:paraId="14D6F6D3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Wystawi inwestorowi fakturę VAT; </w:t>
      </w:r>
    </w:p>
    <w:p w14:paraId="15C7AD49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Zawiadomi Operatora o zainstalowaniu modułów fotowoltaicznych oraz zakończeniu modernizacji;</w:t>
      </w:r>
    </w:p>
    <w:p w14:paraId="284F7894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 przypadku wykonywania robót w sposób wadliwy, niezgodny z normami lub niezgodnie z warunkami niniejszej Umowy w trakcie realizacji robót może zostać wezwany przez Inwestora wraz z Inspektorem nadzoru do niezwłocznej zmiany sposobu wykonania robót;</w:t>
      </w:r>
    </w:p>
    <w:p w14:paraId="0BD17BF1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Będzie dochodził wszelkich roszczeń wobec Inwestora w przypadku braku możliwości wykonania wszystkich koniecznych robót, dokonania odbioru końcowego i rozliczenia finansowego inwestycji;</w:t>
      </w:r>
    </w:p>
    <w:p w14:paraId="7E8C8C89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Zapewni materiał, narzędzia, urządzenia i środek transportu oraz wykwalifikowanych pracowników w zakresie niezbędnym do prawidłowej realizacji przedmiotu umowy.</w:t>
      </w:r>
    </w:p>
    <w:p w14:paraId="70F8689D" w14:textId="77777777" w:rsidR="00A8144D" w:rsidRPr="00D17D1E" w:rsidRDefault="00A8144D" w:rsidP="00A8144D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 przypadku realizacji w budynku zakresu robót szerszego niż przedmiot umowy, Wykonawca zobowiązany jest do konsultowania się z firmą realizującą dodatkowy zakres prac w celu ustalenia szczegółów i terminów wspólnej realizacji inwestycji.</w:t>
      </w:r>
    </w:p>
    <w:p w14:paraId="04D25131" w14:textId="77777777" w:rsidR="00A8144D" w:rsidRDefault="00A8144D" w:rsidP="00CF5706">
      <w:pPr>
        <w:numPr>
          <w:ilvl w:val="0"/>
          <w:numId w:val="19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 przypadku realizacji prac w zakresie szerszym niż stanowi przedmiot niniejszej umowy Operator odmówi jej podpisania jeżeli nie będzie możliwe zakończenie wszystkich prac warunkujących osiągnięcie założonego efektu ekologicznego.</w:t>
      </w:r>
    </w:p>
    <w:p w14:paraId="1381658C" w14:textId="77777777" w:rsidR="00CF5706" w:rsidRPr="00CF5706" w:rsidRDefault="00CF5706" w:rsidP="00CF5706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/>
        <w:ind w:hanging="720"/>
        <w:jc w:val="both"/>
        <w:rPr>
          <w:rFonts w:ascii="Arial" w:hAnsi="Arial" w:cs="Arial"/>
          <w:color w:val="000000"/>
          <w:sz w:val="15"/>
          <w:szCs w:val="15"/>
        </w:rPr>
      </w:pPr>
      <w:r w:rsidRPr="00CF5706">
        <w:rPr>
          <w:rFonts w:ascii="Arial" w:hAnsi="Arial" w:cs="Arial"/>
          <w:color w:val="000000"/>
          <w:sz w:val="15"/>
          <w:szCs w:val="15"/>
        </w:rPr>
        <w:t>Jeżeli podczas realizacji inwestycji Wykonawca stwierdzi, że Inwestor nie spełnia warunków określonych w Regulaminie, zobowiązany jest niezwłocznie do pisemnego poinformowania Operatora o powyższym fakcie.</w:t>
      </w:r>
    </w:p>
    <w:p w14:paraId="66216DCB" w14:textId="77777777" w:rsidR="00CF5706" w:rsidRPr="00CF5706" w:rsidRDefault="00CF5706" w:rsidP="00CF5706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/>
        <w:ind w:hanging="720"/>
        <w:jc w:val="both"/>
        <w:rPr>
          <w:rFonts w:ascii="Arial" w:hAnsi="Arial" w:cs="Arial"/>
          <w:color w:val="000000"/>
          <w:sz w:val="15"/>
          <w:szCs w:val="15"/>
        </w:rPr>
      </w:pPr>
      <w:r w:rsidRPr="00CF5706">
        <w:rPr>
          <w:rFonts w:ascii="Arial" w:hAnsi="Arial" w:cs="Arial"/>
          <w:sz w:val="15"/>
          <w:szCs w:val="15"/>
        </w:rPr>
        <w:t>Wykonawca dokona należytego zabezpieczenie terenu robót, zapewnienia ochrony znajdującego się tam mienia oraz zapewnienia warunków bezpieczeństwa w sposób gwarantujący ochronę zdrowia i życia ludzi oraz zwierząt.</w:t>
      </w:r>
    </w:p>
    <w:p w14:paraId="2B7DFEF5" w14:textId="77777777" w:rsidR="00CF5706" w:rsidRPr="00CF5706" w:rsidRDefault="00CF5706" w:rsidP="00CF5706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/>
        <w:ind w:hanging="720"/>
        <w:jc w:val="both"/>
        <w:rPr>
          <w:rFonts w:ascii="Arial" w:hAnsi="Arial" w:cs="Arial"/>
          <w:color w:val="000000"/>
          <w:sz w:val="15"/>
          <w:szCs w:val="15"/>
        </w:rPr>
      </w:pPr>
      <w:r w:rsidRPr="00CF5706">
        <w:rPr>
          <w:rFonts w:ascii="Arial" w:hAnsi="Arial" w:cs="Arial"/>
          <w:sz w:val="15"/>
          <w:szCs w:val="15"/>
        </w:rPr>
        <w:t>Po zakończeniu prac Wykonawca uporządkuje teren wykonywanych prac.</w:t>
      </w:r>
    </w:p>
    <w:p w14:paraId="1BAABA4C" w14:textId="77777777" w:rsidR="00CF5706" w:rsidRPr="00D17D1E" w:rsidRDefault="00CF5706" w:rsidP="00CF5706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7FB9BF69" w14:textId="77777777" w:rsidR="00C80CEB" w:rsidRPr="00D17D1E" w:rsidRDefault="00C80CEB" w:rsidP="00883F2B">
      <w:pPr>
        <w:pStyle w:val="Nagwek1"/>
        <w:jc w:val="left"/>
        <w:rPr>
          <w:rFonts w:ascii="Arial" w:hAnsi="Arial" w:cs="Arial"/>
          <w:color w:val="000000"/>
          <w:sz w:val="16"/>
          <w:szCs w:val="16"/>
        </w:rPr>
      </w:pPr>
    </w:p>
    <w:p w14:paraId="13F11C21" w14:textId="77777777" w:rsidR="000D14C2" w:rsidRPr="00D17D1E" w:rsidRDefault="000D14C2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Kary umowne</w:t>
      </w:r>
      <w:r w:rsidR="00DA0E10" w:rsidRPr="00D17D1E">
        <w:rPr>
          <w:rFonts w:ascii="Arial" w:hAnsi="Arial" w:cs="Arial"/>
          <w:color w:val="000000"/>
          <w:sz w:val="16"/>
          <w:szCs w:val="16"/>
        </w:rPr>
        <w:t xml:space="preserve"> i zwrot kosztów</w:t>
      </w:r>
    </w:p>
    <w:p w14:paraId="23D0D091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883F2B">
        <w:rPr>
          <w:rFonts w:ascii="Arial" w:hAnsi="Arial" w:cs="Arial"/>
          <w:b/>
          <w:color w:val="000000"/>
          <w:sz w:val="16"/>
          <w:szCs w:val="16"/>
        </w:rPr>
        <w:t>5</w:t>
      </w:r>
    </w:p>
    <w:p w14:paraId="1CDE1575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Wykonawca:</w:t>
      </w:r>
    </w:p>
    <w:p w14:paraId="0EE9E79F" w14:textId="77777777" w:rsidR="00883F2B" w:rsidRPr="008B1624" w:rsidRDefault="00883F2B" w:rsidP="00883F2B">
      <w:pPr>
        <w:numPr>
          <w:ilvl w:val="1"/>
          <w:numId w:val="41"/>
        </w:numPr>
        <w:shd w:val="clear" w:color="auto" w:fill="FFFFFF"/>
        <w:tabs>
          <w:tab w:val="clear" w:pos="1080"/>
          <w:tab w:val="num" w:pos="567"/>
        </w:tabs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w przypadku przekroczenia terminu zakończenia robót, o którym mowa w §2 ust. 3 niniejszej umowy, zapłaci niezależnie Inwestorowi </w:t>
      </w:r>
      <w:r w:rsidR="00335ECF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8B1624">
        <w:rPr>
          <w:rFonts w:ascii="Arial" w:hAnsi="Arial" w:cs="Arial"/>
          <w:color w:val="000000"/>
          <w:sz w:val="16"/>
          <w:szCs w:val="16"/>
        </w:rPr>
        <w:t>i Gminie kary umowne w wysokości 1% wynagrodzenia brutto, o którym mowa w §7 ust. 1 niniejszej umowy, za każdy dzień opóźnienia,</w:t>
      </w:r>
    </w:p>
    <w:p w14:paraId="3E67887E" w14:textId="7EECB29D" w:rsidR="00883F2B" w:rsidRPr="008B1624" w:rsidRDefault="00883F2B" w:rsidP="00883F2B">
      <w:pPr>
        <w:numPr>
          <w:ilvl w:val="1"/>
          <w:numId w:val="41"/>
        </w:numPr>
        <w:shd w:val="clear" w:color="auto" w:fill="FFFFFF"/>
        <w:tabs>
          <w:tab w:val="clear" w:pos="1080"/>
          <w:tab w:val="num" w:pos="567"/>
        </w:tabs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w przypadku opóźnienia w usunięciu wad w wyznaczonym terminie – zapłaci </w:t>
      </w:r>
      <w:r w:rsidR="00F14133">
        <w:rPr>
          <w:rFonts w:ascii="Arial" w:hAnsi="Arial" w:cs="Arial"/>
          <w:color w:val="000000"/>
          <w:sz w:val="16"/>
          <w:szCs w:val="16"/>
        </w:rPr>
        <w:t>niezależnie</w:t>
      </w:r>
      <w:r w:rsidRPr="008B1624">
        <w:rPr>
          <w:rFonts w:ascii="Arial" w:hAnsi="Arial" w:cs="Arial"/>
          <w:color w:val="000000"/>
          <w:sz w:val="16"/>
          <w:szCs w:val="16"/>
        </w:rPr>
        <w:t xml:space="preserve"> Inwestorowi i Gminie karę umowną </w:t>
      </w:r>
      <w:r w:rsidR="00AA0515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B1624">
        <w:rPr>
          <w:rFonts w:ascii="Arial" w:hAnsi="Arial" w:cs="Arial"/>
          <w:color w:val="000000"/>
          <w:sz w:val="16"/>
          <w:szCs w:val="16"/>
        </w:rPr>
        <w:t xml:space="preserve">w wysokości 1% wynagrodzenia brutto, o którym mowa w §7 ust. 1  niniejszej umowy za każdy dzień opóźnienia, </w:t>
      </w:r>
    </w:p>
    <w:p w14:paraId="24EC196D" w14:textId="77777777" w:rsidR="00883F2B" w:rsidRPr="008B1624" w:rsidRDefault="00883F2B" w:rsidP="00883F2B">
      <w:pPr>
        <w:numPr>
          <w:ilvl w:val="1"/>
          <w:numId w:val="41"/>
        </w:numPr>
        <w:shd w:val="clear" w:color="auto" w:fill="FFFFFF"/>
        <w:tabs>
          <w:tab w:val="clear" w:pos="1080"/>
          <w:tab w:val="num" w:pos="567"/>
        </w:tabs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za opóźnienie w dokonaniu odbioru końcowego robót z przyczyn leżących po stronie Wykonawcy zapłaci on na rzecz Gminy karę umowną w wysokości 1% wynagrodzenia brutto, o jakim mowa w § 7 ust. 1 umowy za każdy dzień opóźnienia.</w:t>
      </w:r>
    </w:p>
    <w:p w14:paraId="1098214C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W przypadku nieprzystąpienia przez Wykonawcę do realizacji robót zgodnie z terminem określonym w §2 ust. 3 niniejszej Umowy, Inwestor może wypowiedzieć umowę. W przypadku wypowiedzenia umowy, Wykonawca zapłaci pozostałym stronom umowy (Gminie i Inwestorowi) karę w wysokości 15%  kwoty określonej w §7 ust. 1  dla każdej ze stron. Uprawnienie Inwestora do wypowiedzenia umowy może być wykonane nie później niż terminie do 1 miesiąca od dnia następującego po terminie rozpoczęcia robót określonym w  §2 ust. 3 niniejszej Umowy. </w:t>
      </w:r>
      <w:r w:rsidR="00F14133">
        <w:rPr>
          <w:rFonts w:ascii="Arial" w:hAnsi="Arial" w:cs="Arial"/>
          <w:color w:val="000000"/>
          <w:sz w:val="16"/>
          <w:szCs w:val="16"/>
        </w:rPr>
        <w:t>Z datą upływu</w:t>
      </w:r>
      <w:r w:rsidRPr="008B1624">
        <w:rPr>
          <w:rFonts w:ascii="Arial" w:hAnsi="Arial" w:cs="Arial"/>
          <w:color w:val="000000"/>
          <w:sz w:val="16"/>
          <w:szCs w:val="16"/>
        </w:rPr>
        <w:t xml:space="preserve"> 1 miesiąca umowa ulega rozwiązaniu bez wypowiedzenia. Jednocześnie nastąpi skreślenie Wykonawcy z listy firm dopuszczonych do realizacji zadań objętych Uchwałą bez możliwości ponownego złożenia oferty.</w:t>
      </w:r>
    </w:p>
    <w:p w14:paraId="37422B04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nie przystąpienia przez Wykonawcę do realizacji robót określonych niniejszą umową, Wykonawca zwróci Inwestorowi otrzymaną zaliczkę wraz należnymi odsetkami ustawowymi.</w:t>
      </w:r>
    </w:p>
    <w:p w14:paraId="0078FA18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Inwestor:</w:t>
      </w:r>
    </w:p>
    <w:p w14:paraId="3C1F22B1" w14:textId="77777777" w:rsidR="00883F2B" w:rsidRPr="008B1624" w:rsidRDefault="00883F2B" w:rsidP="00883F2B">
      <w:pPr>
        <w:numPr>
          <w:ilvl w:val="0"/>
          <w:numId w:val="32"/>
        </w:numPr>
        <w:shd w:val="clear" w:color="auto" w:fill="FFFFFF"/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nieuzasadnionego nieudostępnienia budynku w celu wykonania robót objętych niniejszą umową bądź dokonania odbioru końcowego robót, zapłaci Wykonawcy i Gminie karę umowną w wysokości brutto 1% wynagrodzenia Wykonawcy określonego w  §7 ust. 1. Umowy za każdy dzień zwłoki,</w:t>
      </w:r>
    </w:p>
    <w:p w14:paraId="1182AE15" w14:textId="77777777" w:rsidR="00883F2B" w:rsidRPr="008B1624" w:rsidRDefault="00883F2B" w:rsidP="00883F2B">
      <w:pPr>
        <w:numPr>
          <w:ilvl w:val="0"/>
          <w:numId w:val="32"/>
        </w:numPr>
        <w:shd w:val="clear" w:color="auto" w:fill="FFFFFF"/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rozwiązania umowy z przyczyn leżących po stronie Inwestora, zobowiązuje się do zwrotu kosztów poniesionych przez Gminę i Wykonawcę, określonych na podstawie kalkulacji sporządzonej przez Operatora,</w:t>
      </w:r>
    </w:p>
    <w:p w14:paraId="5D5D0909" w14:textId="77777777" w:rsidR="00883F2B" w:rsidRPr="008B1624" w:rsidRDefault="00883F2B" w:rsidP="00883F2B">
      <w:pPr>
        <w:numPr>
          <w:ilvl w:val="0"/>
          <w:numId w:val="32"/>
        </w:numPr>
        <w:shd w:val="clear" w:color="auto" w:fill="FFFFFF"/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naruszenia zasad określonych w §3 niniejszej umowy, Inwestor zwróci Gminie koszty otrzymanej dotacji o której mowa w § 7 ust. 2 pkt 2) wraz z należnymi odsetkami w wysokości jak dla zaległości podatkowych.</w:t>
      </w:r>
    </w:p>
    <w:p w14:paraId="55307AF4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Strona, która odstąpiła od niniejszej umowy z przyczyn od niej zależnych, zobowiązana jest zapłacić na rzecz pozostałych stron (Gmina, Inwestor lub Gmina, Wykonawca) karę umowną w wysokości 5% kwoty określonej w §7 ust. 1  dla każdej ze stron.</w:t>
      </w:r>
    </w:p>
    <w:p w14:paraId="3FE9D6EE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Strona, która odstąpiła od niniejszej Umowy jest zobowiązana do pokrycia również wszystkich udokumentowanych kosztów poniesionych przez pozostałe strony (Gmina, Inwestor, Wykonawca), a związanych z wykonaniem przedmiotu umowy. </w:t>
      </w:r>
    </w:p>
    <w:p w14:paraId="08E73EB5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braku możliwości wykonania wszystkich koniecznych robót, dokonania odbioru końcowego i rozliczenia finansowego Wykonawca będzie dochodził wszelkich roszczeń wyłącznie wobec Inwestora.</w:t>
      </w:r>
    </w:p>
    <w:p w14:paraId="2A5D5BDB" w14:textId="77777777" w:rsidR="00883F2B" w:rsidRPr="008B1624" w:rsidRDefault="00883F2B" w:rsidP="00883F2B">
      <w:pPr>
        <w:numPr>
          <w:ilvl w:val="1"/>
          <w:numId w:val="30"/>
        </w:numPr>
        <w:shd w:val="clear" w:color="auto" w:fill="FFFFFF"/>
        <w:tabs>
          <w:tab w:val="clear" w:pos="927"/>
          <w:tab w:val="num" w:pos="284"/>
        </w:tabs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 xml:space="preserve">W przypadku, jeżeli szkoda przekroczy wysokość kar umownych, Gminie przysługuje prawo dochodzenia odszkodowania na zasadach ogólnych od Inwestora lub Wykonawcy. </w:t>
      </w:r>
    </w:p>
    <w:p w14:paraId="5A999994" w14:textId="77777777" w:rsidR="000D14C2" w:rsidRPr="00D17D1E" w:rsidRDefault="000D14C2">
      <w:pPr>
        <w:shd w:val="clear" w:color="auto" w:fill="FFFFFF"/>
        <w:ind w:left="709" w:hanging="709"/>
        <w:jc w:val="center"/>
        <w:rPr>
          <w:rFonts w:ascii="Arial" w:hAnsi="Arial" w:cs="Arial"/>
          <w:color w:val="000000"/>
          <w:sz w:val="16"/>
          <w:szCs w:val="16"/>
        </w:rPr>
      </w:pPr>
    </w:p>
    <w:p w14:paraId="51A5A55F" w14:textId="77777777" w:rsidR="000D14C2" w:rsidRPr="00D17D1E" w:rsidRDefault="000D14C2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Odbiór robót</w:t>
      </w:r>
    </w:p>
    <w:p w14:paraId="5AC608D9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883F2B">
        <w:rPr>
          <w:rFonts w:ascii="Arial" w:hAnsi="Arial" w:cs="Arial"/>
          <w:b/>
          <w:color w:val="000000"/>
          <w:sz w:val="16"/>
          <w:szCs w:val="16"/>
        </w:rPr>
        <w:t>6</w:t>
      </w:r>
    </w:p>
    <w:p w14:paraId="7A4E56C7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E75607A" w14:textId="43C3E382" w:rsidR="00CF5A0F" w:rsidRPr="00587A1F" w:rsidRDefault="00CF5A0F" w:rsidP="00CF5A0F">
      <w:pPr>
        <w:numPr>
          <w:ilvl w:val="0"/>
          <w:numId w:val="45"/>
        </w:numPr>
        <w:shd w:val="clear" w:color="auto" w:fill="FFFFFF"/>
        <w:tabs>
          <w:tab w:val="clear" w:pos="360"/>
          <w:tab w:val="num" w:pos="284"/>
          <w:tab w:val="left" w:pos="709"/>
        </w:tabs>
        <w:suppressAutoHyphens/>
        <w:autoSpaceDE/>
        <w:autoSpaceDN/>
        <w:adjustRightInd/>
        <w:ind w:left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 xml:space="preserve">Po zakończeniu robót Wykonawca zawiadomi Operatora, celem zorganizowania odbioru końcowego, w którym uczestniczyć będzie  Wykonawca, Inwestor oraz Operator. Odbiór końcowy powinien nastąpić w terminie do 14 dni roboczych od daty zakończenia robót, wskazanej w  § 2 ust. 3. </w:t>
      </w:r>
      <w:bookmarkStart w:id="2" w:name="_Hlk17050316"/>
      <w:r w:rsidRPr="00587A1F">
        <w:rPr>
          <w:rFonts w:ascii="Arial" w:hAnsi="Arial" w:cs="Arial"/>
          <w:color w:val="000000" w:themeColor="text1"/>
          <w:sz w:val="15"/>
          <w:szCs w:val="15"/>
        </w:rPr>
        <w:t>Termin ten może zostać przesunięty przez Operatora lub na wniosek Wykonawcy po akceptacji Operatora</w:t>
      </w:r>
      <w:bookmarkEnd w:id="2"/>
      <w:r w:rsidRPr="00587A1F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34B53F3E" w14:textId="77777777" w:rsidR="00CF5A0F" w:rsidRDefault="00CF5A0F" w:rsidP="00CF5A0F">
      <w:pPr>
        <w:numPr>
          <w:ilvl w:val="0"/>
          <w:numId w:val="45"/>
        </w:numPr>
        <w:shd w:val="clear" w:color="auto" w:fill="FFFFFF"/>
        <w:tabs>
          <w:tab w:val="clear" w:pos="360"/>
          <w:tab w:val="num" w:pos="284"/>
          <w:tab w:val="left" w:pos="709"/>
        </w:tabs>
        <w:suppressAutoHyphens/>
        <w:autoSpaceDE/>
        <w:autoSpaceDN/>
        <w:adjustRightInd/>
        <w:ind w:left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>Działając na podstawie ustawy z dnia 2 marca 2020 r. o szczególnych rozwiązaniach związanych z zapobieganiem, przeciwdziałaniem i zwalczaniem COVID – 19, innych chorób zakaźnych oraz wywołanych nimi sytuacji kryzysowych (Dz. U. z 2020 r. poz. 374 z późn.zm) dopuszcza się możliwość dokonania odbioru zdalnego uzgodnionego z Inwestorem oraz Operatorem.</w:t>
      </w:r>
    </w:p>
    <w:p w14:paraId="5AEDF47D" w14:textId="6B2CE760" w:rsidR="00165266" w:rsidRPr="00CF5A0F" w:rsidRDefault="00A8144D" w:rsidP="00CF5A0F">
      <w:pPr>
        <w:numPr>
          <w:ilvl w:val="0"/>
          <w:numId w:val="45"/>
        </w:numPr>
        <w:shd w:val="clear" w:color="auto" w:fill="FFFFFF"/>
        <w:tabs>
          <w:tab w:val="clear" w:pos="360"/>
          <w:tab w:val="num" w:pos="284"/>
          <w:tab w:val="left" w:pos="709"/>
        </w:tabs>
        <w:suppressAutoHyphens/>
        <w:autoSpaceDE/>
        <w:autoSpaceDN/>
        <w:adjustRightInd/>
        <w:ind w:left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CF5A0F">
        <w:rPr>
          <w:rFonts w:ascii="Arial" w:hAnsi="Arial" w:cs="Arial"/>
          <w:color w:val="000000"/>
          <w:sz w:val="16"/>
          <w:szCs w:val="16"/>
        </w:rPr>
        <w:t xml:space="preserve">W terminie 7 dni od daty odbioru końcowego Wykonawca sporządzi oraz przekaże Operatorowi w 1 egzemplarzach następujące </w:t>
      </w:r>
    </w:p>
    <w:p w14:paraId="75C9386C" w14:textId="56A477F5" w:rsidR="00A8144D" w:rsidRPr="00D17D1E" w:rsidRDefault="00165266" w:rsidP="00CF5A0F">
      <w:pPr>
        <w:shd w:val="clear" w:color="auto" w:fill="FFFFFF"/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  </w:t>
      </w:r>
      <w:r w:rsidR="00A8144D" w:rsidRPr="00D17D1E">
        <w:rPr>
          <w:rFonts w:ascii="Arial" w:hAnsi="Arial" w:cs="Arial"/>
          <w:color w:val="000000"/>
          <w:sz w:val="16"/>
          <w:szCs w:val="16"/>
        </w:rPr>
        <w:t>dokumenty:</w:t>
      </w:r>
    </w:p>
    <w:p w14:paraId="43867F58" w14:textId="77777777" w:rsidR="00A8144D" w:rsidRPr="00D17D1E" w:rsidRDefault="00A8144D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Zawiadomienie o zakończeniu prac modernizacyjnych</w:t>
      </w:r>
    </w:p>
    <w:p w14:paraId="19D03367" w14:textId="77777777" w:rsidR="00A8144D" w:rsidRPr="00D17D1E" w:rsidRDefault="00A8144D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Protokół odbioru końcowego wraz z dokumentem uruchomienia układu fotowoltaicznego;</w:t>
      </w:r>
    </w:p>
    <w:p w14:paraId="6350C77D" w14:textId="77777777" w:rsidR="00A8144D" w:rsidRPr="00D17D1E" w:rsidRDefault="00A8144D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Kopię karty gwarancyjnej zamontowanego urządzenia;</w:t>
      </w:r>
    </w:p>
    <w:p w14:paraId="2D01F4C8" w14:textId="77777777" w:rsidR="00A8144D" w:rsidRPr="00D17D1E" w:rsidRDefault="00A8144D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Kopie innych nie wymienionych dokumentów (w przypadku gdy prawo ich wymaga);</w:t>
      </w:r>
    </w:p>
    <w:p w14:paraId="3F18657D" w14:textId="77777777" w:rsidR="00A8144D" w:rsidRPr="00D17D1E" w:rsidRDefault="00C80CEB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Fakturę VAT, określoną w §8</w:t>
      </w:r>
      <w:r w:rsidR="00A8144D" w:rsidRPr="00D17D1E">
        <w:rPr>
          <w:rFonts w:ascii="Arial" w:hAnsi="Arial" w:cs="Arial"/>
          <w:color w:val="000000"/>
          <w:sz w:val="16"/>
          <w:szCs w:val="16"/>
        </w:rPr>
        <w:t xml:space="preserve"> ust.1.</w:t>
      </w:r>
    </w:p>
    <w:p w14:paraId="25FA352B" w14:textId="22532915" w:rsidR="00A8144D" w:rsidRPr="00D27B7C" w:rsidRDefault="00A8144D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hAnsi="Arial" w:cs="Arial"/>
          <w:color w:val="000000"/>
          <w:sz w:val="16"/>
          <w:szCs w:val="16"/>
        </w:rPr>
        <w:lastRenderedPageBreak/>
        <w:t>Dokument potwierdzający dokonanie przedpłaty przez Inwestora, określony w §2 ust. 6.</w:t>
      </w:r>
      <w:r w:rsidR="00CF5A0F">
        <w:rPr>
          <w:rFonts w:ascii="Arial" w:hAnsi="Arial" w:cs="Arial"/>
          <w:color w:val="000000"/>
          <w:sz w:val="16"/>
          <w:szCs w:val="16"/>
        </w:rPr>
        <w:t>;</w:t>
      </w:r>
    </w:p>
    <w:p w14:paraId="057A2039" w14:textId="6B5BDA93" w:rsidR="00725CE2" w:rsidRDefault="00725CE2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hAnsi="Arial" w:cs="Arial"/>
          <w:color w:val="000000"/>
          <w:sz w:val="16"/>
          <w:szCs w:val="16"/>
        </w:rPr>
        <w:t>Dokumentację fotograficzną przed i po montażu ogniw fotowoltaicznych</w:t>
      </w:r>
      <w:r w:rsidR="00CF5A0F">
        <w:rPr>
          <w:rFonts w:ascii="Arial" w:hAnsi="Arial" w:cs="Arial"/>
          <w:color w:val="000000"/>
          <w:sz w:val="16"/>
          <w:szCs w:val="16"/>
        </w:rPr>
        <w:t>;</w:t>
      </w:r>
    </w:p>
    <w:p w14:paraId="5CCBE9A5" w14:textId="3DDD3256" w:rsidR="00CF5A0F" w:rsidRPr="00D27B7C" w:rsidRDefault="00CF5A0F" w:rsidP="00A8144D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Potwierdzenie zgłoszenia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mikroinstalacji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dystrybutora energii;</w:t>
      </w:r>
    </w:p>
    <w:p w14:paraId="0AD67469" w14:textId="582A8D53" w:rsidR="00A8144D" w:rsidRPr="00CF5A0F" w:rsidRDefault="00A8144D" w:rsidP="00CF5A0F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F5A0F">
        <w:rPr>
          <w:rFonts w:ascii="Arial" w:hAnsi="Arial" w:cs="Arial"/>
          <w:color w:val="000000"/>
          <w:sz w:val="16"/>
          <w:szCs w:val="16"/>
        </w:rPr>
        <w:t>Termin odbioru prac oraz sporządzenie protokołu z odbioru może zostać przesunięte w przypadku stwierdzenia wad do czasu ich usunięcia.</w:t>
      </w:r>
    </w:p>
    <w:p w14:paraId="603CA60D" w14:textId="77777777" w:rsidR="000D14C2" w:rsidRPr="00D17D1E" w:rsidRDefault="000D14C2" w:rsidP="00C06A6D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11BB2C9F" w14:textId="77777777" w:rsidR="00460F3D" w:rsidRPr="00D17D1E" w:rsidRDefault="00460F3D">
      <w:pPr>
        <w:pStyle w:val="Nagwek2"/>
        <w:rPr>
          <w:rFonts w:ascii="Arial" w:hAnsi="Arial" w:cs="Arial"/>
          <w:sz w:val="16"/>
          <w:szCs w:val="16"/>
        </w:rPr>
        <w:sectPr w:rsidR="00460F3D" w:rsidRPr="00D17D1E" w:rsidSect="00B06F3C">
          <w:footerReference w:type="even" r:id="rId9"/>
          <w:footerReference w:type="default" r:id="rId10"/>
          <w:pgSz w:w="11909" w:h="16834" w:code="9"/>
          <w:pgMar w:top="568" w:right="851" w:bottom="851" w:left="851" w:header="426" w:footer="313" w:gutter="0"/>
          <w:cols w:space="60"/>
          <w:noEndnote/>
        </w:sectPr>
      </w:pPr>
    </w:p>
    <w:p w14:paraId="54AB98D1" w14:textId="77777777" w:rsidR="000D14C2" w:rsidRPr="00D17D1E" w:rsidRDefault="000D14C2">
      <w:pPr>
        <w:pStyle w:val="Nagwek2"/>
        <w:rPr>
          <w:rFonts w:ascii="Arial" w:hAnsi="Arial" w:cs="Arial"/>
          <w:sz w:val="16"/>
          <w:szCs w:val="16"/>
        </w:rPr>
      </w:pPr>
      <w:r w:rsidRPr="00D17D1E">
        <w:rPr>
          <w:rFonts w:ascii="Arial" w:hAnsi="Arial" w:cs="Arial"/>
          <w:sz w:val="16"/>
          <w:szCs w:val="16"/>
        </w:rPr>
        <w:lastRenderedPageBreak/>
        <w:t>Płatności</w:t>
      </w:r>
    </w:p>
    <w:p w14:paraId="56126796" w14:textId="77777777" w:rsidR="00702A12" w:rsidRPr="00C90B08" w:rsidRDefault="000D14C2" w:rsidP="00C90B08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883F2B">
        <w:rPr>
          <w:rFonts w:ascii="Arial" w:hAnsi="Arial" w:cs="Arial"/>
          <w:b/>
          <w:color w:val="000000"/>
          <w:sz w:val="16"/>
          <w:szCs w:val="16"/>
        </w:rPr>
        <w:t>7</w:t>
      </w:r>
    </w:p>
    <w:p w14:paraId="1B1CC148" w14:textId="23B8B519" w:rsidR="00883F2B" w:rsidRPr="00883F2B" w:rsidRDefault="00883F2B" w:rsidP="00883F2B">
      <w:pPr>
        <w:numPr>
          <w:ilvl w:val="0"/>
          <w:numId w:val="44"/>
        </w:numPr>
        <w:shd w:val="clear" w:color="auto" w:fill="FFFFFF"/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83F2B">
        <w:rPr>
          <w:rFonts w:ascii="Arial" w:hAnsi="Arial" w:cs="Arial"/>
          <w:color w:val="000000"/>
          <w:sz w:val="16"/>
          <w:szCs w:val="16"/>
        </w:rPr>
        <w:t xml:space="preserve">Wartość należnego Wykonawcy wynagrodzenia wynika z kosztorysu ofertowego i wynosi: </w:t>
      </w:r>
      <w:r w:rsidR="00A004FA">
        <w:rPr>
          <w:rFonts w:ascii="Arial" w:hAnsi="Arial" w:cs="Arial"/>
          <w:b/>
          <w:color w:val="000000"/>
          <w:sz w:val="16"/>
          <w:szCs w:val="16"/>
        </w:rPr>
        <w:t>……………………………………..</w:t>
      </w:r>
      <w:r w:rsidRPr="00883F2B">
        <w:rPr>
          <w:rFonts w:ascii="Arial" w:hAnsi="Arial" w:cs="Arial"/>
          <w:b/>
          <w:color w:val="000000"/>
          <w:sz w:val="16"/>
          <w:szCs w:val="16"/>
        </w:rPr>
        <w:t xml:space="preserve"> zł brutto 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(w tym 8% podatek VAT) (słownie: </w:t>
      </w:r>
      <w:r w:rsidR="00A004FA">
        <w:rPr>
          <w:rFonts w:ascii="Arial" w:hAnsi="Arial" w:cs="Arial"/>
          <w:i/>
          <w:color w:val="000000"/>
          <w:sz w:val="16"/>
          <w:szCs w:val="16"/>
        </w:rPr>
        <w:t>……………………………………..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). </w:t>
      </w:r>
    </w:p>
    <w:p w14:paraId="392FAE30" w14:textId="77777777" w:rsidR="00883F2B" w:rsidRPr="00883F2B" w:rsidRDefault="00883F2B" w:rsidP="00883F2B">
      <w:pPr>
        <w:numPr>
          <w:ilvl w:val="0"/>
          <w:numId w:val="44"/>
        </w:numPr>
        <w:shd w:val="clear" w:color="auto" w:fill="FFFFFF"/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83F2B">
        <w:rPr>
          <w:rFonts w:ascii="Arial" w:hAnsi="Arial" w:cs="Arial"/>
          <w:color w:val="000000"/>
          <w:sz w:val="16"/>
          <w:szCs w:val="16"/>
        </w:rPr>
        <w:t>Na wynagrodzenie składa się:</w:t>
      </w:r>
    </w:p>
    <w:p w14:paraId="753A48C4" w14:textId="71766427" w:rsidR="00883F2B" w:rsidRPr="00883F2B" w:rsidRDefault="00883F2B" w:rsidP="00883F2B">
      <w:pPr>
        <w:numPr>
          <w:ilvl w:val="0"/>
          <w:numId w:val="42"/>
        </w:numPr>
        <w:shd w:val="clear" w:color="auto" w:fill="FFFFFF"/>
        <w:suppressAutoHyphens/>
        <w:autoSpaceDN/>
        <w:adjustRightInd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883F2B">
        <w:rPr>
          <w:rFonts w:ascii="Arial" w:hAnsi="Arial" w:cs="Arial"/>
          <w:color w:val="000000"/>
          <w:sz w:val="16"/>
          <w:szCs w:val="16"/>
        </w:rPr>
        <w:t>Wkład własny Inwestora -</w:t>
      </w:r>
      <w:r w:rsidRPr="00883F2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004FA">
        <w:rPr>
          <w:rFonts w:ascii="Arial" w:hAnsi="Arial" w:cs="Arial"/>
          <w:b/>
          <w:color w:val="000000"/>
          <w:sz w:val="16"/>
          <w:szCs w:val="16"/>
        </w:rPr>
        <w:t>……………………………………….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83F2B">
        <w:rPr>
          <w:rFonts w:ascii="Arial" w:hAnsi="Arial" w:cs="Arial"/>
          <w:b/>
          <w:color w:val="000000"/>
          <w:sz w:val="16"/>
          <w:szCs w:val="16"/>
        </w:rPr>
        <w:t>zł brutto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 (słownie: </w:t>
      </w:r>
      <w:r w:rsidR="00A004FA">
        <w:rPr>
          <w:rFonts w:ascii="Arial" w:hAnsi="Arial" w:cs="Arial"/>
          <w:i/>
          <w:color w:val="000000"/>
          <w:sz w:val="16"/>
          <w:szCs w:val="16"/>
        </w:rPr>
        <w:t>…………………………………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), co stanowi </w:t>
      </w:r>
      <w:r w:rsidRPr="00883F2B">
        <w:rPr>
          <w:rFonts w:ascii="Arial" w:hAnsi="Arial" w:cs="Arial"/>
          <w:b/>
          <w:color w:val="000000"/>
          <w:sz w:val="16"/>
          <w:szCs w:val="16"/>
        </w:rPr>
        <w:t>40 %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 kosztów kwalifikowanych z nakładu jednostkowego dla wybranego wariantu modernizacji określonego w §</w:t>
      </w:r>
      <w:r w:rsidR="00611DE7">
        <w:rPr>
          <w:rFonts w:ascii="Arial" w:hAnsi="Arial" w:cs="Arial"/>
          <w:color w:val="000000"/>
          <w:sz w:val="16"/>
          <w:szCs w:val="16"/>
        </w:rPr>
        <w:t>4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 Regulaminu (powiększoną o ewentualną kwotę przewyższającą nakład jednostkowy)</w:t>
      </w:r>
      <w:r w:rsidRPr="00883F2B">
        <w:rPr>
          <w:rFonts w:ascii="Arial" w:hAnsi="Arial" w:cs="Arial"/>
          <w:bCs/>
          <w:color w:val="000000"/>
          <w:sz w:val="16"/>
          <w:szCs w:val="16"/>
        </w:rPr>
        <w:t xml:space="preserve">, którą </w:t>
      </w:r>
      <w:r w:rsidRPr="00883F2B">
        <w:rPr>
          <w:rFonts w:ascii="Arial" w:hAnsi="Arial" w:cs="Arial"/>
          <w:color w:val="000000"/>
          <w:sz w:val="16"/>
          <w:szCs w:val="16"/>
        </w:rPr>
        <w:t xml:space="preserve">Inwestor uiszcza w formie zaliczki na wskazane przez Wykonawcę konto nr: </w:t>
      </w:r>
      <w:r w:rsidR="00A004FA">
        <w:rPr>
          <w:rFonts w:ascii="Arial" w:hAnsi="Arial" w:cs="Arial"/>
          <w:b/>
          <w:color w:val="000000"/>
          <w:sz w:val="16"/>
          <w:szCs w:val="16"/>
        </w:rPr>
        <w:t>…………………………………………….</w:t>
      </w:r>
      <w:r w:rsidRPr="00883F2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83F2B">
        <w:rPr>
          <w:rFonts w:ascii="Arial" w:hAnsi="Arial" w:cs="Arial"/>
          <w:color w:val="000000"/>
          <w:sz w:val="16"/>
          <w:szCs w:val="16"/>
        </w:rPr>
        <w:t>w terminie do 7 dni przed rozpoczęciem robót.</w:t>
      </w:r>
    </w:p>
    <w:p w14:paraId="58068588" w14:textId="142EB2CA" w:rsidR="00D27B7C" w:rsidRPr="00D27B7C" w:rsidRDefault="00883F2B" w:rsidP="00D27B7C">
      <w:pPr>
        <w:pStyle w:val="Akapitzlist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D27B7C">
        <w:rPr>
          <w:rFonts w:ascii="Arial" w:hAnsi="Arial" w:cs="Arial"/>
          <w:sz w:val="16"/>
          <w:szCs w:val="16"/>
        </w:rPr>
        <w:t xml:space="preserve">Dotacja Gminy </w:t>
      </w:r>
      <w:r w:rsidR="00990937" w:rsidRPr="00D27B7C">
        <w:rPr>
          <w:rFonts w:ascii="Arial" w:hAnsi="Arial" w:cs="Arial"/>
          <w:sz w:val="16"/>
          <w:szCs w:val="16"/>
        </w:rPr>
        <w:t>Herby</w:t>
      </w:r>
      <w:r w:rsidRPr="00D27B7C">
        <w:rPr>
          <w:rFonts w:ascii="Arial" w:hAnsi="Arial" w:cs="Arial"/>
          <w:sz w:val="16"/>
          <w:szCs w:val="16"/>
        </w:rPr>
        <w:t xml:space="preserve"> udzielona Inwestorowi -</w:t>
      </w:r>
      <w:r w:rsidRPr="00D27B7C">
        <w:rPr>
          <w:rFonts w:ascii="Arial" w:hAnsi="Arial" w:cs="Arial"/>
          <w:b/>
          <w:sz w:val="16"/>
          <w:szCs w:val="16"/>
        </w:rPr>
        <w:t xml:space="preserve"> </w:t>
      </w:r>
      <w:r w:rsidR="00A004FA">
        <w:rPr>
          <w:rFonts w:ascii="Arial" w:hAnsi="Arial" w:cs="Arial"/>
          <w:b/>
          <w:sz w:val="16"/>
          <w:szCs w:val="16"/>
        </w:rPr>
        <w:t>…………………………….</w:t>
      </w:r>
      <w:r w:rsidRPr="00D27B7C">
        <w:rPr>
          <w:rFonts w:ascii="Arial" w:hAnsi="Arial" w:cs="Arial"/>
          <w:sz w:val="16"/>
          <w:szCs w:val="16"/>
        </w:rPr>
        <w:t xml:space="preserve"> </w:t>
      </w:r>
      <w:r w:rsidRPr="00D27B7C">
        <w:rPr>
          <w:rFonts w:ascii="Arial" w:hAnsi="Arial" w:cs="Arial"/>
          <w:b/>
          <w:sz w:val="16"/>
          <w:szCs w:val="16"/>
        </w:rPr>
        <w:t xml:space="preserve">zł brutto </w:t>
      </w:r>
      <w:r w:rsidRPr="00D27B7C">
        <w:rPr>
          <w:rFonts w:ascii="Arial" w:hAnsi="Arial" w:cs="Arial"/>
          <w:sz w:val="16"/>
          <w:szCs w:val="16"/>
        </w:rPr>
        <w:t xml:space="preserve">(słownie: </w:t>
      </w:r>
      <w:r w:rsidR="00A004FA">
        <w:rPr>
          <w:rFonts w:ascii="Arial" w:hAnsi="Arial" w:cs="Arial"/>
          <w:i/>
          <w:sz w:val="16"/>
          <w:szCs w:val="16"/>
        </w:rPr>
        <w:t>……………………………………..</w:t>
      </w:r>
      <w:r w:rsidRPr="00D27B7C">
        <w:rPr>
          <w:rFonts w:ascii="Arial" w:hAnsi="Arial" w:cs="Arial"/>
          <w:sz w:val="16"/>
          <w:szCs w:val="16"/>
        </w:rPr>
        <w:t xml:space="preserve">), co stanowi </w:t>
      </w:r>
      <w:r w:rsidRPr="00D27B7C">
        <w:rPr>
          <w:rFonts w:ascii="Arial" w:hAnsi="Arial" w:cs="Arial"/>
          <w:b/>
          <w:sz w:val="16"/>
          <w:szCs w:val="16"/>
        </w:rPr>
        <w:t>60 %</w:t>
      </w:r>
      <w:r w:rsidRPr="00D27B7C">
        <w:rPr>
          <w:rFonts w:ascii="Arial" w:hAnsi="Arial" w:cs="Arial"/>
          <w:sz w:val="16"/>
          <w:szCs w:val="16"/>
        </w:rPr>
        <w:t xml:space="preserve"> kosztów kwalifikowanych z nakładu jednostkowego dla wybranego warian</w:t>
      </w:r>
      <w:r w:rsidR="00D632B2" w:rsidRPr="00D27B7C">
        <w:rPr>
          <w:rFonts w:ascii="Arial" w:hAnsi="Arial" w:cs="Arial"/>
          <w:sz w:val="16"/>
          <w:szCs w:val="16"/>
        </w:rPr>
        <w:t>tu modernizacji określonego w §4</w:t>
      </w:r>
      <w:r w:rsidRPr="00D27B7C">
        <w:rPr>
          <w:rFonts w:ascii="Arial" w:hAnsi="Arial" w:cs="Arial"/>
          <w:sz w:val="16"/>
          <w:szCs w:val="16"/>
        </w:rPr>
        <w:t xml:space="preserve"> Regulaminu, którą uiszcza Gmina </w:t>
      </w:r>
      <w:r w:rsidR="00990937" w:rsidRPr="00D27B7C">
        <w:rPr>
          <w:rFonts w:ascii="Arial" w:hAnsi="Arial" w:cs="Arial"/>
          <w:sz w:val="16"/>
          <w:szCs w:val="16"/>
        </w:rPr>
        <w:t>Herby</w:t>
      </w:r>
      <w:r w:rsidRPr="00D27B7C">
        <w:rPr>
          <w:rFonts w:ascii="Arial" w:hAnsi="Arial" w:cs="Arial"/>
          <w:sz w:val="16"/>
          <w:szCs w:val="16"/>
        </w:rPr>
        <w:t xml:space="preserve"> po dokonanym odbiorze końcowym robót</w:t>
      </w:r>
      <w:r w:rsidR="00D27B7C" w:rsidRPr="00D27B7C">
        <w:rPr>
          <w:rFonts w:ascii="Arial" w:hAnsi="Arial" w:cs="Arial"/>
          <w:sz w:val="16"/>
          <w:szCs w:val="16"/>
        </w:rPr>
        <w:t xml:space="preserve"> na wskazane przez Wykonawcę konto.</w:t>
      </w:r>
      <w:r w:rsidRPr="00D27B7C">
        <w:rPr>
          <w:rFonts w:ascii="Arial" w:hAnsi="Arial" w:cs="Arial"/>
          <w:sz w:val="16"/>
          <w:szCs w:val="16"/>
        </w:rPr>
        <w:t xml:space="preserve"> Gmina </w:t>
      </w:r>
      <w:r w:rsidR="00990937" w:rsidRPr="00D27B7C">
        <w:rPr>
          <w:rFonts w:ascii="Arial" w:hAnsi="Arial" w:cs="Arial"/>
          <w:sz w:val="16"/>
          <w:szCs w:val="16"/>
        </w:rPr>
        <w:t>Herby</w:t>
      </w:r>
      <w:r w:rsidRPr="00D27B7C">
        <w:rPr>
          <w:rFonts w:ascii="Arial" w:hAnsi="Arial" w:cs="Arial"/>
          <w:sz w:val="16"/>
          <w:szCs w:val="16"/>
        </w:rPr>
        <w:t xml:space="preserve"> posiada zabezpieczone środki finansowe na realizację zadania w wysokości </w:t>
      </w:r>
      <w:r w:rsidRPr="00D27B7C">
        <w:rPr>
          <w:rFonts w:ascii="Arial" w:hAnsi="Arial" w:cs="Arial"/>
          <w:b/>
          <w:sz w:val="16"/>
          <w:szCs w:val="16"/>
        </w:rPr>
        <w:t>60 %</w:t>
      </w:r>
      <w:r w:rsidRPr="00D27B7C">
        <w:rPr>
          <w:rFonts w:ascii="Arial" w:hAnsi="Arial" w:cs="Arial"/>
          <w:sz w:val="16"/>
          <w:szCs w:val="16"/>
        </w:rPr>
        <w:t xml:space="preserve"> nakładu jednostkowego, które </w:t>
      </w:r>
      <w:r w:rsidR="00D27B7C" w:rsidRPr="00D27B7C">
        <w:rPr>
          <w:rFonts w:ascii="Arial" w:hAnsi="Arial" w:cs="Arial"/>
          <w:sz w:val="16"/>
          <w:szCs w:val="16"/>
        </w:rPr>
        <w:t xml:space="preserve">pochodzą z pożyczki udzielonej przez Wojewódzki Fundusz Ochrony Środowiska i Gospodarki Wodnej w Katowicach w ramach umowy nr </w:t>
      </w:r>
      <w:r w:rsidR="00A004FA">
        <w:rPr>
          <w:rFonts w:ascii="Arial" w:hAnsi="Arial" w:cs="Arial"/>
          <w:sz w:val="16"/>
          <w:szCs w:val="16"/>
        </w:rPr>
        <w:t>………………………</w:t>
      </w:r>
      <w:r w:rsidR="00D27B7C" w:rsidRPr="00D27B7C">
        <w:rPr>
          <w:rFonts w:ascii="Arial" w:hAnsi="Arial" w:cs="Arial"/>
          <w:sz w:val="16"/>
          <w:szCs w:val="16"/>
        </w:rPr>
        <w:t xml:space="preserve"> z dnia </w:t>
      </w:r>
      <w:r w:rsidR="00A004FA">
        <w:rPr>
          <w:rFonts w:ascii="Arial" w:hAnsi="Arial" w:cs="Arial"/>
          <w:sz w:val="16"/>
          <w:szCs w:val="16"/>
        </w:rPr>
        <w:t>……………………………………..</w:t>
      </w:r>
      <w:r w:rsidR="00D27B7C" w:rsidRPr="00D27B7C">
        <w:rPr>
          <w:rFonts w:ascii="Arial" w:hAnsi="Arial" w:cs="Arial"/>
          <w:sz w:val="16"/>
          <w:szCs w:val="16"/>
        </w:rPr>
        <w:t xml:space="preserve"> r.</w:t>
      </w:r>
    </w:p>
    <w:p w14:paraId="2CE81F58" w14:textId="77777777" w:rsidR="00D72A05" w:rsidRDefault="00883F2B" w:rsidP="00D72A05">
      <w:pPr>
        <w:numPr>
          <w:ilvl w:val="0"/>
          <w:numId w:val="44"/>
        </w:numPr>
        <w:shd w:val="clear" w:color="auto" w:fill="FFFFFF"/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72A05">
        <w:rPr>
          <w:rFonts w:ascii="Arial" w:hAnsi="Arial" w:cs="Arial"/>
          <w:color w:val="000000"/>
          <w:sz w:val="16"/>
          <w:szCs w:val="16"/>
        </w:rPr>
        <w:t xml:space="preserve">W przypadku nieuiszczenia przez Inwestora we wskazanym terminie kwoty zaliczki określonej w  ust. 2, pkt 1), Operator ma prawo </w:t>
      </w:r>
      <w:r w:rsidR="00F14133">
        <w:rPr>
          <w:rFonts w:ascii="Arial" w:hAnsi="Arial" w:cs="Arial"/>
          <w:color w:val="000000"/>
          <w:sz w:val="16"/>
          <w:szCs w:val="16"/>
        </w:rPr>
        <w:t>odstąpić od niniejszej umowy</w:t>
      </w:r>
      <w:r w:rsidRPr="00D72A05">
        <w:rPr>
          <w:rFonts w:ascii="Arial" w:hAnsi="Arial" w:cs="Arial"/>
          <w:color w:val="000000"/>
          <w:sz w:val="16"/>
          <w:szCs w:val="16"/>
        </w:rPr>
        <w:t>.</w:t>
      </w:r>
    </w:p>
    <w:p w14:paraId="60074AC8" w14:textId="33FB2197" w:rsidR="00D72A05" w:rsidRDefault="00883F2B" w:rsidP="00D72A05">
      <w:pPr>
        <w:numPr>
          <w:ilvl w:val="0"/>
          <w:numId w:val="44"/>
        </w:numPr>
        <w:shd w:val="clear" w:color="auto" w:fill="FFFFFF"/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72A05">
        <w:rPr>
          <w:rFonts w:ascii="Arial" w:hAnsi="Arial" w:cs="Arial"/>
          <w:color w:val="000000"/>
          <w:sz w:val="16"/>
          <w:szCs w:val="16"/>
        </w:rPr>
        <w:t xml:space="preserve">Wykonawca po dokonanym odbiorze końcowym robót i przekazaniu dokumentów określonych </w:t>
      </w:r>
      <w:r w:rsidRPr="00D72A05">
        <w:rPr>
          <w:rFonts w:ascii="Arial" w:hAnsi="Arial" w:cs="Arial"/>
          <w:color w:val="000000"/>
          <w:sz w:val="16"/>
          <w:szCs w:val="16"/>
        </w:rPr>
        <w:br/>
        <w:t xml:space="preserve">w § 6 ust. </w:t>
      </w:r>
      <w:r w:rsidR="00A004FA">
        <w:rPr>
          <w:rFonts w:ascii="Arial" w:hAnsi="Arial" w:cs="Arial"/>
          <w:color w:val="000000"/>
          <w:sz w:val="16"/>
          <w:szCs w:val="16"/>
        </w:rPr>
        <w:t>2</w:t>
      </w:r>
      <w:r w:rsidRPr="00D72A05">
        <w:rPr>
          <w:rFonts w:ascii="Arial" w:hAnsi="Arial" w:cs="Arial"/>
          <w:color w:val="000000"/>
          <w:sz w:val="16"/>
          <w:szCs w:val="16"/>
        </w:rPr>
        <w:t xml:space="preserve"> wystawi Inwestorowi fakturę VAT w wysokości określonej w  ust 2 pkt 2) w formacie A4.</w:t>
      </w:r>
    </w:p>
    <w:p w14:paraId="12CCD65E" w14:textId="77777777" w:rsidR="00883F2B" w:rsidRPr="00D72A05" w:rsidRDefault="00883F2B" w:rsidP="00D72A05">
      <w:pPr>
        <w:numPr>
          <w:ilvl w:val="0"/>
          <w:numId w:val="44"/>
        </w:numPr>
        <w:shd w:val="clear" w:color="auto" w:fill="FFFFFF"/>
        <w:suppressAutoHyphens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72A05">
        <w:rPr>
          <w:rFonts w:ascii="Arial" w:hAnsi="Arial" w:cs="Arial"/>
          <w:color w:val="000000"/>
          <w:sz w:val="16"/>
          <w:szCs w:val="16"/>
        </w:rPr>
        <w:t xml:space="preserve">Wykonawca przekaże fakturę VAT podpisaną przez Inwestora (oryginał) Operatorowi, który następnie przekaże ją do </w:t>
      </w:r>
      <w:r w:rsidR="00D72A05">
        <w:rPr>
          <w:rFonts w:ascii="Arial" w:hAnsi="Arial" w:cs="Arial"/>
          <w:color w:val="000000"/>
          <w:sz w:val="16"/>
          <w:szCs w:val="16"/>
        </w:rPr>
        <w:t xml:space="preserve">Urzędu </w:t>
      </w:r>
      <w:r w:rsidR="00A355DD">
        <w:rPr>
          <w:rFonts w:ascii="Arial" w:hAnsi="Arial" w:cs="Arial"/>
          <w:color w:val="000000"/>
          <w:sz w:val="16"/>
          <w:szCs w:val="16"/>
        </w:rPr>
        <w:t>Gminy Herby</w:t>
      </w:r>
      <w:r w:rsidRPr="00D72A05">
        <w:rPr>
          <w:rFonts w:ascii="Arial" w:hAnsi="Arial" w:cs="Arial"/>
          <w:color w:val="000000"/>
          <w:sz w:val="16"/>
          <w:szCs w:val="16"/>
        </w:rPr>
        <w:t xml:space="preserve">. Gmina </w:t>
      </w:r>
      <w:r w:rsidR="00D531E7">
        <w:rPr>
          <w:rFonts w:ascii="Arial" w:hAnsi="Arial" w:cs="Arial"/>
          <w:color w:val="000000"/>
          <w:sz w:val="16"/>
          <w:szCs w:val="16"/>
        </w:rPr>
        <w:t>Herby</w:t>
      </w:r>
      <w:r w:rsidRPr="00D72A05">
        <w:rPr>
          <w:rFonts w:ascii="Arial" w:hAnsi="Arial" w:cs="Arial"/>
          <w:color w:val="000000"/>
          <w:sz w:val="16"/>
          <w:szCs w:val="16"/>
        </w:rPr>
        <w:t xml:space="preserve"> dokona zapłaty wynagrodzenia z faktury w części określonej w ust. 2, pkt.2 w terminie do 30 dni od daty jej wpływu do Urzędu </w:t>
      </w:r>
      <w:r w:rsidR="00F348E3">
        <w:rPr>
          <w:rFonts w:ascii="Arial" w:hAnsi="Arial" w:cs="Arial"/>
          <w:color w:val="000000"/>
          <w:sz w:val="16"/>
          <w:szCs w:val="16"/>
        </w:rPr>
        <w:t>Gminy</w:t>
      </w:r>
      <w:r w:rsidRPr="00D72A05">
        <w:rPr>
          <w:rFonts w:ascii="Arial" w:hAnsi="Arial" w:cs="Arial"/>
          <w:color w:val="000000"/>
          <w:sz w:val="16"/>
          <w:szCs w:val="16"/>
        </w:rPr>
        <w:t>. Wystawienie faktury jest możliwe po rozliczeniu przedmiotu umowy przez Wykonawcę. Oryginał faktury po dokonaniu rozliczenia zostanie zwrócony Inwestorowi. Na oryginale faktury płatnej z dotacji umieszczony zostanie opis o pokryciu wydatku ze środków pochodzących z Wojewódzkiego Funduszu Ochrony Środowiska i Gospodarki Wodnej w Katowicach, zgodny z zapisami umowy na realizację Zadania.</w:t>
      </w:r>
    </w:p>
    <w:p w14:paraId="5748835A" w14:textId="77777777" w:rsidR="00883F2B" w:rsidRPr="00D72A05" w:rsidRDefault="00883F2B" w:rsidP="00883F2B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72A05">
        <w:rPr>
          <w:rFonts w:ascii="Arial" w:hAnsi="Arial" w:cs="Arial"/>
          <w:color w:val="000000"/>
          <w:sz w:val="16"/>
          <w:szCs w:val="16"/>
        </w:rPr>
        <w:t xml:space="preserve">      Rozliczenia z tytułu wykonanych robót z zakresu kosztów niekwalifikowanych odbywać się będą pomiędzy Inwestorem a Wykonawcą na zasadach określonych odrębnie.</w:t>
      </w:r>
    </w:p>
    <w:p w14:paraId="13E3FE2C" w14:textId="77777777" w:rsidR="00883F2B" w:rsidRPr="00D72A05" w:rsidRDefault="00883F2B" w:rsidP="00883F2B">
      <w:pPr>
        <w:shd w:val="clear" w:color="auto" w:fill="FFFFFF"/>
        <w:tabs>
          <w:tab w:val="left" w:pos="851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2C9A95BC" w14:textId="77777777" w:rsidR="000D14C2" w:rsidRPr="00883F2B" w:rsidRDefault="000D14C2" w:rsidP="00883F2B">
      <w:pPr>
        <w:shd w:val="clear" w:color="auto" w:fill="FFFFFF"/>
        <w:ind w:left="709" w:hanging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83F2B">
        <w:rPr>
          <w:rFonts w:ascii="Arial" w:hAnsi="Arial" w:cs="Arial"/>
          <w:b/>
          <w:color w:val="000000"/>
          <w:sz w:val="16"/>
          <w:szCs w:val="16"/>
        </w:rPr>
        <w:t>Gwarancje</w:t>
      </w:r>
    </w:p>
    <w:p w14:paraId="416F062B" w14:textId="77777777" w:rsidR="000D14C2" w:rsidRPr="00D17D1E" w:rsidRDefault="000D14C2" w:rsidP="004F55D2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883F2B">
        <w:rPr>
          <w:rFonts w:ascii="Arial" w:hAnsi="Arial" w:cs="Arial"/>
          <w:b/>
          <w:color w:val="000000"/>
          <w:sz w:val="16"/>
          <w:szCs w:val="16"/>
        </w:rPr>
        <w:t>8</w:t>
      </w:r>
    </w:p>
    <w:p w14:paraId="5B4C744A" w14:textId="77777777" w:rsidR="00424145" w:rsidRPr="00D17D1E" w:rsidRDefault="00424145" w:rsidP="004241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161E77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Wykonawca udziela Inwestorowi 60-miesięcznej gwarancji j</w:t>
      </w:r>
      <w:r w:rsidR="00E6183A" w:rsidRPr="00D17D1E">
        <w:rPr>
          <w:rFonts w:ascii="Arial" w:hAnsi="Arial" w:cs="Arial"/>
          <w:color w:val="000000"/>
          <w:sz w:val="16"/>
          <w:szCs w:val="16"/>
        </w:rPr>
        <w:t>akości na układ fotowoltaiczny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 oraz na wszystkie materiały (elementy) dostarczone w ramach montażu urządzeń, oraz 24-miesięcznej gwarancji na osprzęt układu od momentu podpisania przez wszystkie strony umowy protokołu odbioru końcowego inwestycji.</w:t>
      </w:r>
    </w:p>
    <w:p w14:paraId="2E9B7E11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Wykonawca udziela Inwestorowi 60-miesięcznej gwarancji na wykonaną instalację obejmującą montaż modułów fotowoltaicznych od momentu podpisania przez wszystkie strony umowy protokołu odbioru końcowego inwestycji.</w:t>
      </w:r>
    </w:p>
    <w:p w14:paraId="1E402CEB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Reakcja na zgłoszenie wad lub usterek dostarczonego urządzenia lub wykonanych robót nastąpi nie później niż w okresie 24 godzin od chwili zgłoszenia przez Inwestora. Telefoniczne zgłoszenie wady lub usterki powinno być następnie potwierdzone zgłoszeniem listownym (list polecony) w celu udokumentowania terminu zgłoszenia lub zgłoszeniem faksem u Wykonawcy.  </w:t>
      </w:r>
    </w:p>
    <w:p w14:paraId="1F07E593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W przypadku braku reakcji Wykonawcy na w/w listowne zgłoszenie Inwestora wady lub usterki dostarczonego urządzenia lub wykonanych robót w okresie do 24 godzin od chwili listownego zgłoszenia, Inwestor ma prawo wezwać inną firmę posiadającą autoryzację na to  urządzenie w celu naprawy wady lub usterki a kosztami naprawy obciążyć Wykonawcę. </w:t>
      </w:r>
    </w:p>
    <w:p w14:paraId="0CFF06B5" w14:textId="77777777" w:rsidR="00A8144D" w:rsidRPr="00D17D1E" w:rsidRDefault="00A8144D" w:rsidP="00A8144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Inwestor zobowiązany jest do wykonywania corocznych  przeglądów w celu utrzymania 60-miesięcznej gwarancji urządzenia. Koszty przeglądów ponoszone są przez Inwestora.</w:t>
      </w:r>
    </w:p>
    <w:p w14:paraId="2EB0FA1D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Koszty wszelkich napraw w okresie trwania gwarancji w całości ponoszone są przez Wykonawcę.</w:t>
      </w:r>
    </w:p>
    <w:p w14:paraId="5677F264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Wykonawca zapewnia możliwość odpłatnego serwisu pogwarancyjnego na okres minimum 2 lat.</w:t>
      </w:r>
    </w:p>
    <w:p w14:paraId="529AC796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Pozostałe warunki udzielonej gwarancji oraz serwisu określa karta gwarancyjna, stanowiąca załącznik nr 2 do niniejszej umowy.</w:t>
      </w:r>
    </w:p>
    <w:p w14:paraId="16E7967E" w14:textId="77777777" w:rsidR="00A8144D" w:rsidRPr="00D17D1E" w:rsidRDefault="00A8144D" w:rsidP="00A8144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Wszelkie wady i usterki po dokonanym odbiorze prac zgłaszane będą wyłącznie </w:t>
      </w:r>
      <w:r w:rsidRPr="00D17D1E">
        <w:rPr>
          <w:rFonts w:ascii="Arial" w:hAnsi="Arial" w:cs="Arial"/>
          <w:bCs/>
          <w:color w:val="000000"/>
          <w:sz w:val="16"/>
          <w:szCs w:val="16"/>
        </w:rPr>
        <w:t xml:space="preserve">Wykonawcy </w:t>
      </w:r>
      <w:r w:rsidRPr="00D17D1E">
        <w:rPr>
          <w:rFonts w:ascii="Arial" w:hAnsi="Arial" w:cs="Arial"/>
          <w:color w:val="000000"/>
          <w:sz w:val="16"/>
          <w:szCs w:val="16"/>
        </w:rPr>
        <w:t xml:space="preserve">zgodnie z podpisaną umową trójstronną lub w sprawach nieuregulowanych niniejszą umową rozstrzygane będą w oparciu o przepisy Kodeksu Cywilnego z pominięciem Operatora, Inspektora Nadzoru oraz </w:t>
      </w:r>
      <w:r w:rsidR="00DA0E10" w:rsidRPr="00D17D1E">
        <w:rPr>
          <w:rFonts w:ascii="Arial" w:hAnsi="Arial" w:cs="Arial"/>
          <w:color w:val="000000"/>
          <w:sz w:val="16"/>
          <w:szCs w:val="16"/>
        </w:rPr>
        <w:t>Gminy</w:t>
      </w:r>
      <w:r w:rsidRPr="00D17D1E">
        <w:rPr>
          <w:rFonts w:ascii="Arial" w:hAnsi="Arial" w:cs="Arial"/>
          <w:color w:val="000000"/>
          <w:sz w:val="16"/>
          <w:szCs w:val="16"/>
        </w:rPr>
        <w:t>.</w:t>
      </w:r>
    </w:p>
    <w:p w14:paraId="4D8520D0" w14:textId="77777777" w:rsidR="002457A7" w:rsidRPr="00D17D1E" w:rsidRDefault="002457A7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07489885" w14:textId="77777777" w:rsidR="00883F2B" w:rsidRPr="00D17D1E" w:rsidRDefault="00883F2B" w:rsidP="00883F2B">
      <w:pPr>
        <w:pStyle w:val="Nagwek1"/>
        <w:jc w:val="left"/>
        <w:rPr>
          <w:rFonts w:ascii="Arial" w:hAnsi="Arial" w:cs="Arial"/>
          <w:color w:val="000000"/>
          <w:sz w:val="16"/>
          <w:szCs w:val="16"/>
        </w:rPr>
      </w:pPr>
    </w:p>
    <w:p w14:paraId="070FC856" w14:textId="77777777" w:rsidR="00883F2B" w:rsidRPr="00744BCF" w:rsidRDefault="00883F2B" w:rsidP="00883F2B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Klauzula informacyjna</w:t>
      </w:r>
    </w:p>
    <w:p w14:paraId="0385508E" w14:textId="77777777" w:rsidR="00883F2B" w:rsidRPr="00D17D1E" w:rsidRDefault="00883F2B" w:rsidP="00883F2B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>
        <w:rPr>
          <w:rFonts w:ascii="Arial" w:hAnsi="Arial" w:cs="Arial"/>
          <w:b/>
          <w:color w:val="000000"/>
          <w:sz w:val="16"/>
          <w:szCs w:val="16"/>
        </w:rPr>
        <w:t>9</w:t>
      </w:r>
    </w:p>
    <w:p w14:paraId="2C700BBD" w14:textId="77777777" w:rsidR="00883F2B" w:rsidRPr="008B1624" w:rsidRDefault="00883F2B" w:rsidP="00883F2B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17F1552" w14:textId="77777777" w:rsidR="00883F2B" w:rsidRPr="008B1624" w:rsidRDefault="00883F2B" w:rsidP="00883F2B">
      <w:pPr>
        <w:tabs>
          <w:tab w:val="left" w:pos="7147"/>
        </w:tabs>
        <w:jc w:val="both"/>
        <w:rPr>
          <w:rFonts w:ascii="Arial" w:hAnsi="Arial" w:cs="Arial"/>
          <w:sz w:val="16"/>
          <w:szCs w:val="16"/>
        </w:rPr>
      </w:pPr>
      <w:bookmarkStart w:id="3" w:name="_Hlk516058388"/>
      <w:r w:rsidRPr="008B1624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 UE) nr 2016/679 z dnia  27.04.2016 r. w sprawie ochrony osób fizycznych w związku z przetwarzaniem danych osobowych i w sprawie swobodnego przepływu takich danych, </w:t>
      </w:r>
      <w:r w:rsidR="003F5683">
        <w:rPr>
          <w:rFonts w:ascii="Arial" w:hAnsi="Arial" w:cs="Arial"/>
          <w:sz w:val="16"/>
          <w:szCs w:val="16"/>
        </w:rPr>
        <w:t>Wójt Gminy Herby</w:t>
      </w:r>
      <w:r w:rsidRPr="008B1624">
        <w:rPr>
          <w:rFonts w:ascii="Arial" w:hAnsi="Arial" w:cs="Arial"/>
          <w:sz w:val="16"/>
          <w:szCs w:val="16"/>
        </w:rPr>
        <w:t>, informuje inwestora że:</w:t>
      </w:r>
    </w:p>
    <w:p w14:paraId="6361C573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 xml:space="preserve">administratorem danych osobowych </w:t>
      </w:r>
      <w:r w:rsidR="004B6178">
        <w:rPr>
          <w:rFonts w:ascii="Arial" w:hAnsi="Arial" w:cs="Arial"/>
          <w:sz w:val="16"/>
          <w:szCs w:val="16"/>
        </w:rPr>
        <w:t>I</w:t>
      </w:r>
      <w:r w:rsidRPr="008B1624">
        <w:rPr>
          <w:rFonts w:ascii="Arial" w:hAnsi="Arial" w:cs="Arial"/>
          <w:sz w:val="16"/>
          <w:szCs w:val="16"/>
        </w:rPr>
        <w:t xml:space="preserve">nwestora jest </w:t>
      </w:r>
      <w:r w:rsidR="003F5683">
        <w:rPr>
          <w:rFonts w:ascii="Arial" w:hAnsi="Arial" w:cs="Arial"/>
          <w:sz w:val="16"/>
          <w:szCs w:val="16"/>
        </w:rPr>
        <w:t>Wójt Gminy Herby</w:t>
      </w:r>
      <w:r w:rsidRPr="008B1624">
        <w:rPr>
          <w:rFonts w:ascii="Arial" w:hAnsi="Arial" w:cs="Arial"/>
          <w:sz w:val="16"/>
          <w:szCs w:val="16"/>
        </w:rPr>
        <w:t>,</w:t>
      </w:r>
    </w:p>
    <w:p w14:paraId="38E0C4BD" w14:textId="03F852CD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>administrator wyznaczył Inspektora Ochrony Danych Osobowych, z którym Inwestor może się skontaktować w sprawach związanych z ochroną danych osobowych w następujący sposób : pod adresem poczty elektronicznej lub pisemnie na adres siedziby administratora,</w:t>
      </w:r>
    </w:p>
    <w:p w14:paraId="21E85915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>dane osobowe Inwestora przetwarzane będą w celu realizacji niniejszej umowy tj. zgodnie z art. 6 ust 1 pkt b rozporządzenia,</w:t>
      </w:r>
    </w:p>
    <w:p w14:paraId="69AE4CF9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>odbiorcami danych osobowych Inwestora są Operator oraz Wykonawca, poza tym nie będą one przekazywane innym podmiotom, z wyjątkiem podmiotów uprawnionych do ich przetwarzania na podstawie przepisów prawa oraz podmiotów świadczących asystę i wparcie techniczne dla systemów informatycznych i teleinformatycznych, w których są przetwarzane dane inwestora,</w:t>
      </w:r>
    </w:p>
    <w:p w14:paraId="5ECBDE32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>dane osobowe Inwestora będą przechowywane w okresie niezbędnym do spełnienia celu, dla którego zostały zebrane, a po jego spełnieniu jedynie w celach archiwalnych przez okres wyznaczony na podstawie rozporządzenia Prezesa Rady Ministrów w sprawie instrukcji kancelaryjnej,</w:t>
      </w:r>
    </w:p>
    <w:p w14:paraId="4E181A07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Style w:val="text-justify"/>
          <w:rFonts w:ascii="Arial" w:hAnsi="Arial" w:cs="Arial"/>
          <w:sz w:val="16"/>
          <w:szCs w:val="16"/>
        </w:rPr>
      </w:pPr>
      <w:r w:rsidRPr="008B1624">
        <w:rPr>
          <w:rStyle w:val="text-justify"/>
          <w:rFonts w:ascii="Arial" w:hAnsi="Arial" w:cs="Arial"/>
          <w:sz w:val="16"/>
          <w:szCs w:val="16"/>
        </w:rPr>
        <w:t>Inwestorowi przysługuje prawo dostępu do swoich danych osobowych, ich sprostowania, usunięcia lub ograniczenia przetwarzania oraz prawo do wniesienia sprzeciwu wobec ich przetwarzania i prawo do ich przenoszenia,</w:t>
      </w:r>
    </w:p>
    <w:p w14:paraId="0DAB4DAC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Style w:val="text-justify"/>
          <w:rFonts w:ascii="Arial" w:hAnsi="Arial" w:cs="Arial"/>
          <w:sz w:val="16"/>
          <w:szCs w:val="16"/>
        </w:rPr>
        <w:t>I</w:t>
      </w:r>
      <w:r w:rsidRPr="008B1624">
        <w:rPr>
          <w:rFonts w:ascii="Arial" w:hAnsi="Arial" w:cs="Arial"/>
          <w:sz w:val="16"/>
          <w:szCs w:val="16"/>
        </w:rPr>
        <w:t>nwestor ma prawo wniesienia skargi do GIODO, gdy uzna, iż przetwarzanie jego danych osobowych narusza przepisy rozporządzenia,</w:t>
      </w:r>
    </w:p>
    <w:p w14:paraId="7FCF6BC3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 xml:space="preserve">podanie przez Inwestora danych osobowych jest </w:t>
      </w:r>
      <w:r w:rsidRPr="008B1624">
        <w:rPr>
          <w:rStyle w:val="Uwydatnienie"/>
          <w:rFonts w:ascii="Arial" w:hAnsi="Arial" w:cs="Arial"/>
          <w:sz w:val="16"/>
          <w:szCs w:val="16"/>
        </w:rPr>
        <w:t>warunkiem zawarcia niniejszej umowy.</w:t>
      </w:r>
      <w:r w:rsidRPr="008B1624">
        <w:rPr>
          <w:rFonts w:ascii="Arial" w:hAnsi="Arial" w:cs="Arial"/>
          <w:sz w:val="16"/>
          <w:szCs w:val="16"/>
        </w:rPr>
        <w:t xml:space="preserve"> Konsekwencją niepodania danych osobowych będzie brak możliwości zawarcia niniejszej umowy,</w:t>
      </w:r>
    </w:p>
    <w:p w14:paraId="53662574" w14:textId="77777777" w:rsidR="00883F2B" w:rsidRPr="008B1624" w:rsidRDefault="00883F2B" w:rsidP="00883F2B">
      <w:pPr>
        <w:pStyle w:val="Akapitzlist"/>
        <w:numPr>
          <w:ilvl w:val="0"/>
          <w:numId w:val="40"/>
        </w:numPr>
        <w:shd w:val="clear" w:color="auto" w:fill="FFFFFF"/>
        <w:tabs>
          <w:tab w:val="left" w:pos="714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1624">
        <w:rPr>
          <w:rFonts w:ascii="Arial" w:hAnsi="Arial" w:cs="Arial"/>
          <w:sz w:val="16"/>
          <w:szCs w:val="16"/>
        </w:rPr>
        <w:t>dane Inwestora nie będą przetwarzane w sposób zautomatyzowany i nie będą profilowane.</w:t>
      </w:r>
    </w:p>
    <w:p w14:paraId="10B7B8AC" w14:textId="77777777" w:rsidR="00883F2B" w:rsidRPr="008B1624" w:rsidRDefault="00883F2B" w:rsidP="00883F2B">
      <w:pPr>
        <w:pStyle w:val="Akapitzlist"/>
        <w:shd w:val="clear" w:color="auto" w:fill="FFFFFF"/>
        <w:tabs>
          <w:tab w:val="left" w:pos="7147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bookmarkEnd w:id="3"/>
    <w:p w14:paraId="733456AE" w14:textId="77777777" w:rsidR="00883F2B" w:rsidRDefault="00883F2B" w:rsidP="00883F2B">
      <w:pPr>
        <w:pStyle w:val="Nagwek1"/>
        <w:jc w:val="left"/>
        <w:rPr>
          <w:rFonts w:ascii="Arial" w:hAnsi="Arial" w:cs="Arial"/>
          <w:color w:val="000000"/>
          <w:sz w:val="16"/>
          <w:szCs w:val="16"/>
        </w:rPr>
      </w:pPr>
    </w:p>
    <w:p w14:paraId="39EE33E4" w14:textId="77777777" w:rsidR="003F6EE3" w:rsidRDefault="003F6EE3">
      <w:pPr>
        <w:pStyle w:val="Nagwek1"/>
        <w:rPr>
          <w:rFonts w:ascii="Arial" w:hAnsi="Arial" w:cs="Arial"/>
          <w:color w:val="000000"/>
          <w:sz w:val="16"/>
          <w:szCs w:val="16"/>
        </w:rPr>
      </w:pPr>
    </w:p>
    <w:p w14:paraId="02499437" w14:textId="77777777" w:rsidR="000D14C2" w:rsidRPr="00D17D1E" w:rsidRDefault="000D14C2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Postanowienia końcowe</w:t>
      </w:r>
    </w:p>
    <w:p w14:paraId="5BC7A20C" w14:textId="77777777" w:rsidR="003F01DD" w:rsidRPr="00D17D1E" w:rsidRDefault="000D14C2" w:rsidP="004F55D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</w:t>
      </w:r>
      <w:r w:rsidR="00C80CEB" w:rsidRPr="00D17D1E">
        <w:rPr>
          <w:rFonts w:ascii="Arial" w:hAnsi="Arial" w:cs="Arial"/>
          <w:b/>
          <w:color w:val="000000"/>
          <w:sz w:val="16"/>
          <w:szCs w:val="16"/>
        </w:rPr>
        <w:t>1</w:t>
      </w:r>
      <w:r w:rsidR="00883F2B">
        <w:rPr>
          <w:rFonts w:ascii="Arial" w:hAnsi="Arial" w:cs="Arial"/>
          <w:b/>
          <w:color w:val="000000"/>
          <w:sz w:val="16"/>
          <w:szCs w:val="16"/>
        </w:rPr>
        <w:t>0</w:t>
      </w:r>
    </w:p>
    <w:p w14:paraId="14A09CAD" w14:textId="77777777" w:rsidR="00883F2B" w:rsidRPr="008B1624" w:rsidRDefault="00883F2B" w:rsidP="00883F2B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Operator:</w:t>
      </w:r>
    </w:p>
    <w:p w14:paraId="70A75C0E" w14:textId="6536EB15" w:rsidR="008773A0" w:rsidRPr="00D27B7C" w:rsidRDefault="008773A0" w:rsidP="008773A0">
      <w:pPr>
        <w:pStyle w:val="Akapitzlist"/>
        <w:numPr>
          <w:ilvl w:val="1"/>
          <w:numId w:val="34"/>
        </w:numPr>
        <w:shd w:val="clear" w:color="auto" w:fill="FFFFFF"/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_Hlk516058410"/>
      <w:r w:rsidRPr="00D27B7C">
        <w:rPr>
          <w:rFonts w:ascii="Arial" w:eastAsia="Times New Roman" w:hAnsi="Arial" w:cs="Arial"/>
          <w:color w:val="000000"/>
          <w:sz w:val="16"/>
          <w:szCs w:val="16"/>
        </w:rPr>
        <w:t xml:space="preserve">Ustala wysokości zobowiązań Inwestora za wykonanie przedmiotu Umowy oraz kwoty dotacji udzielonej przez Gminę, zgodnie z zasadami określonymi w 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Zarządzeniu nr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</w:t>
      </w:r>
      <w:r w:rsidR="00D27B7C" w:rsidRPr="00D27B7C">
        <w:rPr>
          <w:rFonts w:ascii="Arial" w:hAnsi="Arial" w:cs="Arial"/>
          <w:color w:val="000000"/>
          <w:sz w:val="16"/>
          <w:szCs w:val="16"/>
        </w:rPr>
        <w:t xml:space="preserve"> 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Wójta Gminy Herby z dnia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………………………..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Programu ograniczenia niskiej emisji na terenie Gminy Herby – etap </w:t>
      </w:r>
      <w:r w:rsidR="004D6EB1" w:rsidRPr="00D27B7C">
        <w:rPr>
          <w:rFonts w:ascii="Arial" w:hAnsi="Arial" w:cs="Arial"/>
          <w:color w:val="000000"/>
          <w:sz w:val="16"/>
          <w:szCs w:val="16"/>
        </w:rPr>
        <w:t xml:space="preserve">na 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rok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………………………..</w:t>
      </w:r>
      <w:r w:rsidR="004D6EB1" w:rsidRPr="00D27B7C">
        <w:rPr>
          <w:rFonts w:ascii="Arial" w:hAnsi="Arial" w:cs="Arial"/>
          <w:color w:val="000000"/>
          <w:sz w:val="16"/>
          <w:szCs w:val="16"/>
        </w:rPr>
        <w:t xml:space="preserve"> ” oraz Uchwały nr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……………………………..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 Rady</w:t>
      </w:r>
      <w:r w:rsidR="0012171E" w:rsidRPr="00D27B7C">
        <w:rPr>
          <w:rFonts w:ascii="Arial" w:hAnsi="Arial" w:cs="Arial"/>
          <w:color w:val="000000"/>
          <w:sz w:val="16"/>
          <w:szCs w:val="16"/>
        </w:rPr>
        <w:t xml:space="preserve"> Gminy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 Herby z dnia </w:t>
      </w:r>
      <w:r w:rsidR="005B1693">
        <w:rPr>
          <w:rFonts w:ascii="Arial" w:hAnsi="Arial" w:cs="Arial"/>
          <w:color w:val="000000"/>
          <w:sz w:val="16"/>
          <w:szCs w:val="16"/>
        </w:rPr>
        <w:t>…………………………</w:t>
      </w:r>
      <w:r w:rsidR="00BF2B7F" w:rsidRPr="00D27B7C">
        <w:rPr>
          <w:rFonts w:ascii="Arial" w:hAnsi="Arial" w:cs="Arial"/>
          <w:color w:val="000000"/>
          <w:sz w:val="16"/>
          <w:szCs w:val="16"/>
        </w:rPr>
        <w:t xml:space="preserve"> r. w sprawie określenia zasad udzielania dotacji celowej na wymianę źródeł ciepła oraz montaż ogniw fotowoltaicznych w budynkach jednorodzinnych, realizowanych w ramach</w:t>
      </w:r>
      <w:r w:rsidR="00A85F60" w:rsidRPr="00D27B7C">
        <w:rPr>
          <w:rFonts w:ascii="Arial" w:hAnsi="Arial" w:cs="Arial"/>
          <w:color w:val="000000"/>
          <w:sz w:val="16"/>
          <w:szCs w:val="16"/>
        </w:rPr>
        <w:t xml:space="preserve"> ,,Aktualizacja Programu Ograniczenia Niskiej Emisji dla Gminy Herby” </w:t>
      </w:r>
    </w:p>
    <w:p w14:paraId="5F8382AA" w14:textId="77777777" w:rsidR="00883F2B" w:rsidRPr="008773A0" w:rsidRDefault="00883F2B" w:rsidP="008773A0">
      <w:pPr>
        <w:pStyle w:val="Akapitzlist"/>
        <w:numPr>
          <w:ilvl w:val="1"/>
          <w:numId w:val="34"/>
        </w:numPr>
        <w:shd w:val="clear" w:color="auto" w:fill="FFFFFF"/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D27B7C">
        <w:rPr>
          <w:rFonts w:ascii="Arial" w:hAnsi="Arial" w:cs="Arial"/>
          <w:color w:val="000000"/>
          <w:sz w:val="16"/>
          <w:szCs w:val="16"/>
        </w:rPr>
        <w:t>Sporządza projekty aneksów w przypadku konieczności wprowadzania zmian do niniejszej Umowy</w:t>
      </w:r>
      <w:r w:rsidRPr="008773A0">
        <w:rPr>
          <w:rFonts w:ascii="Arial" w:hAnsi="Arial" w:cs="Arial"/>
          <w:color w:val="000000"/>
          <w:sz w:val="16"/>
          <w:szCs w:val="16"/>
        </w:rPr>
        <w:t>. Aneksy muszą być zaakceptowane i podpisane przez wszystkie strony umowy, pod rygorem nieważności. Wniosek o sporządzenie aneksu strony mogą złożyć co najmniej na 7 dni przed datą zakończenia robót określoną w §2 ust. 3 niniejszej umowy.</w:t>
      </w:r>
    </w:p>
    <w:p w14:paraId="53389E15" w14:textId="77777777" w:rsidR="00883F2B" w:rsidRPr="008B1624" w:rsidRDefault="00883F2B" w:rsidP="00883F2B">
      <w:pPr>
        <w:widowControl/>
        <w:numPr>
          <w:ilvl w:val="1"/>
          <w:numId w:val="34"/>
        </w:numPr>
        <w:shd w:val="clear" w:color="auto" w:fill="FFFFFF"/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B1624">
        <w:rPr>
          <w:rFonts w:ascii="Arial" w:hAnsi="Arial" w:cs="Arial"/>
          <w:color w:val="000000"/>
          <w:sz w:val="16"/>
          <w:szCs w:val="16"/>
        </w:rPr>
        <w:t>W przypadku realizacji prac w zakresie szerszym niż stanowi przedmiot niniejszej umowy Operator odmówi jej podpisania, jeżeli nie będzie możliwe zakończenie wszystkich robót warunkujących osiągnięcie założonego efektu ekologicznego.</w:t>
      </w:r>
    </w:p>
    <w:bookmarkEnd w:id="4"/>
    <w:p w14:paraId="3E155BCD" w14:textId="77777777" w:rsidR="003F01DD" w:rsidRPr="008B1624" w:rsidRDefault="003F01DD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546FAEF3" w14:textId="77777777" w:rsidR="000D14C2" w:rsidRPr="00D17D1E" w:rsidRDefault="00C80CEB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 11</w:t>
      </w:r>
    </w:p>
    <w:p w14:paraId="5B977432" w14:textId="77777777" w:rsidR="00224F1D" w:rsidRPr="00D17D1E" w:rsidRDefault="00224F1D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C518CC9" w14:textId="77777777" w:rsidR="000D14C2" w:rsidRPr="00D17D1E" w:rsidRDefault="000D14C2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W sprawach spornych bądź nieuregulowanych niniejszą Umową zastosowanie mają przepisy Kodeksu Cywilnego oraz postanowienia Regulaminu.</w:t>
      </w:r>
    </w:p>
    <w:p w14:paraId="3F92E711" w14:textId="77777777" w:rsidR="000D14C2" w:rsidRPr="00D17D1E" w:rsidRDefault="000D14C2">
      <w:pPr>
        <w:shd w:val="clear" w:color="auto" w:fill="FFFFFF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1B74E2C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17D1E">
        <w:rPr>
          <w:rFonts w:ascii="Arial" w:hAnsi="Arial" w:cs="Arial"/>
          <w:b/>
          <w:color w:val="000000"/>
          <w:sz w:val="16"/>
          <w:szCs w:val="16"/>
        </w:rPr>
        <w:t>§ 1</w:t>
      </w:r>
      <w:r w:rsidR="00C80CEB" w:rsidRPr="00D17D1E">
        <w:rPr>
          <w:rFonts w:ascii="Arial" w:hAnsi="Arial" w:cs="Arial"/>
          <w:b/>
          <w:color w:val="000000"/>
          <w:sz w:val="16"/>
          <w:szCs w:val="16"/>
        </w:rPr>
        <w:t>2</w:t>
      </w:r>
    </w:p>
    <w:p w14:paraId="703E9D09" w14:textId="77777777" w:rsidR="00224F1D" w:rsidRPr="00D17D1E" w:rsidRDefault="00224F1D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D1B652C" w14:textId="77777777" w:rsidR="00883F2B" w:rsidRPr="00744BCF" w:rsidRDefault="00883F2B" w:rsidP="00883F2B">
      <w:pPr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 w:rsidRPr="0046782A">
        <w:rPr>
          <w:rFonts w:ascii="Arial" w:hAnsi="Arial" w:cs="Arial"/>
          <w:color w:val="000000"/>
          <w:sz w:val="16"/>
          <w:szCs w:val="16"/>
        </w:rPr>
        <w:t xml:space="preserve">Spory wynikłe z niniejszej umowy będzie rozstrzygać sąd powszechny miejscowo właściwy dla Gminy </w:t>
      </w:r>
      <w:r w:rsidR="00BF2B7F">
        <w:rPr>
          <w:rFonts w:ascii="Arial" w:hAnsi="Arial" w:cs="Arial"/>
          <w:color w:val="000000"/>
          <w:sz w:val="16"/>
          <w:szCs w:val="16"/>
        </w:rPr>
        <w:t>Herby</w:t>
      </w:r>
      <w:r w:rsidRPr="00744BCF">
        <w:rPr>
          <w:rFonts w:ascii="Arial" w:hAnsi="Arial" w:cs="Arial"/>
          <w:color w:val="000000"/>
          <w:sz w:val="15"/>
          <w:szCs w:val="15"/>
        </w:rPr>
        <w:t>.</w:t>
      </w:r>
    </w:p>
    <w:p w14:paraId="0F051FFB" w14:textId="77777777" w:rsidR="004F55D2" w:rsidRPr="00D17D1E" w:rsidRDefault="004F55D2" w:rsidP="004F55D2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17D1E">
        <w:rPr>
          <w:rFonts w:ascii="Arial" w:hAnsi="Arial" w:cs="Arial"/>
          <w:b/>
          <w:color w:val="000000" w:themeColor="text1"/>
          <w:sz w:val="16"/>
          <w:szCs w:val="16"/>
        </w:rPr>
        <w:t>§13</w:t>
      </w:r>
    </w:p>
    <w:p w14:paraId="52A88F3D" w14:textId="77777777" w:rsidR="00883F2B" w:rsidRPr="00D17D1E" w:rsidRDefault="00883F2B" w:rsidP="00883F2B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1.</w:t>
      </w:r>
      <w:r w:rsidRPr="00D17D1E">
        <w:rPr>
          <w:rFonts w:ascii="Arial" w:hAnsi="Arial" w:cs="Arial"/>
          <w:color w:val="000000"/>
          <w:sz w:val="16"/>
          <w:szCs w:val="16"/>
        </w:rPr>
        <w:tab/>
        <w:t xml:space="preserve">Umowę sporządzono w 3 jednobrzmiących egzemplarzach, po jednym dla Inwestora i Wykonawcy, oraz Operatora. </w:t>
      </w:r>
    </w:p>
    <w:p w14:paraId="278BF3B3" w14:textId="77777777" w:rsidR="00883F2B" w:rsidRPr="00D17D1E" w:rsidRDefault="00883F2B" w:rsidP="00883F2B">
      <w:p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2.</w:t>
      </w:r>
      <w:r w:rsidRPr="00D17D1E">
        <w:rPr>
          <w:rFonts w:ascii="Arial" w:hAnsi="Arial" w:cs="Arial"/>
          <w:color w:val="000000"/>
          <w:sz w:val="16"/>
          <w:szCs w:val="16"/>
        </w:rPr>
        <w:tab/>
        <w:t>Zmiany w niniejszej umowie dopuszczalne są tylko w formie aneksów zaakceptowanych i podpisanych przez wszystkie strony umowy, pod rygorem nieważności.</w:t>
      </w:r>
    </w:p>
    <w:p w14:paraId="3F10DA04" w14:textId="77777777" w:rsidR="00883F2B" w:rsidRDefault="00883F2B" w:rsidP="00883F2B">
      <w:p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3.</w:t>
      </w:r>
      <w:r w:rsidRPr="00D17D1E">
        <w:rPr>
          <w:rFonts w:ascii="Arial" w:hAnsi="Arial" w:cs="Arial"/>
          <w:color w:val="000000"/>
          <w:sz w:val="16"/>
          <w:szCs w:val="16"/>
        </w:rPr>
        <w:tab/>
        <w:t xml:space="preserve">Wniosek o sporządzenie aneksu strony mogą złożyć najpóźniej 7 dni przed datą zakończenia prac określoną w §2 ust. 3 niniejszej umowy. </w:t>
      </w:r>
    </w:p>
    <w:p w14:paraId="0488A9F1" w14:textId="5F0903E7" w:rsidR="00224F1D" w:rsidRPr="00D00416" w:rsidRDefault="00D00416" w:rsidP="00D00416">
      <w:pPr>
        <w:shd w:val="clear" w:color="auto" w:fill="FFFFFF"/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4.             </w:t>
      </w:r>
      <w:r w:rsidR="00883F2B" w:rsidRPr="00D17D1E">
        <w:rPr>
          <w:rFonts w:ascii="Arial" w:hAnsi="Arial" w:cs="Arial"/>
          <w:color w:val="000000" w:themeColor="text1"/>
          <w:sz w:val="16"/>
          <w:szCs w:val="16"/>
        </w:rPr>
        <w:t xml:space="preserve">Umowa niniejsza </w:t>
      </w:r>
      <w:r w:rsidR="00883F2B" w:rsidRPr="00D27B7C">
        <w:rPr>
          <w:rFonts w:ascii="Arial" w:hAnsi="Arial" w:cs="Arial"/>
          <w:color w:val="000000" w:themeColor="text1"/>
          <w:sz w:val="16"/>
          <w:szCs w:val="16"/>
        </w:rPr>
        <w:t xml:space="preserve">obowiązuje </w:t>
      </w:r>
      <w:r w:rsidR="00883F2B" w:rsidRPr="00D27B7C">
        <w:rPr>
          <w:rFonts w:ascii="Arial" w:hAnsi="Arial" w:cs="Arial"/>
          <w:b/>
          <w:color w:val="000000" w:themeColor="text1"/>
          <w:sz w:val="16"/>
          <w:szCs w:val="16"/>
        </w:rPr>
        <w:t xml:space="preserve"> do </w:t>
      </w:r>
      <w:r w:rsidR="005B1693">
        <w:rPr>
          <w:rFonts w:ascii="Arial" w:hAnsi="Arial" w:cs="Arial"/>
          <w:b/>
          <w:color w:val="000000" w:themeColor="text1"/>
          <w:sz w:val="16"/>
          <w:szCs w:val="16"/>
        </w:rPr>
        <w:t>………………………..r.</w:t>
      </w:r>
      <w:r w:rsidR="00883F2B" w:rsidRPr="00D27B7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9EC37E7" w14:textId="77777777" w:rsidR="000D14C2" w:rsidRPr="00D17D1E" w:rsidRDefault="000D14C2" w:rsidP="00F368B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462958FB" w14:textId="77777777" w:rsidR="000D14C2" w:rsidRPr="00D17D1E" w:rsidRDefault="000D14C2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3B477AA3" w14:textId="77777777" w:rsidR="003052BA" w:rsidRDefault="003052BA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403896CE" w14:textId="77777777" w:rsidR="00D17D1E" w:rsidRPr="00D17D1E" w:rsidRDefault="00D17D1E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55FE43A3" w14:textId="77777777" w:rsidR="003052BA" w:rsidRPr="00D17D1E" w:rsidRDefault="003052BA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1675A626" w14:textId="77777777" w:rsidR="000D14C2" w:rsidRPr="00D17D1E" w:rsidRDefault="000D14C2">
      <w:pPr>
        <w:shd w:val="clear" w:color="auto" w:fill="FFFFFF"/>
        <w:ind w:left="720" w:hanging="11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……………………….</w:t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</w:r>
      <w:r w:rsidRPr="00D17D1E">
        <w:rPr>
          <w:rFonts w:ascii="Arial" w:hAnsi="Arial" w:cs="Arial"/>
          <w:color w:val="000000"/>
          <w:sz w:val="16"/>
          <w:szCs w:val="16"/>
        </w:rPr>
        <w:tab/>
        <w:t>…………………………..</w:t>
      </w:r>
    </w:p>
    <w:p w14:paraId="3A73C2CB" w14:textId="7DF2100D" w:rsidR="000D14C2" w:rsidRPr="00D17D1E" w:rsidRDefault="00C41956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  <w:r w:rsidRPr="00C41956">
        <w:rPr>
          <w:rFonts w:ascii="Arial" w:hAnsi="Arial" w:cs="Arial"/>
          <w:b/>
          <w:color w:val="000000"/>
          <w:sz w:val="16"/>
          <w:szCs w:val="16"/>
        </w:rPr>
        <w:t>Gmina</w:t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D17D1E">
        <w:rPr>
          <w:rFonts w:ascii="Arial" w:hAnsi="Arial" w:cs="Arial"/>
          <w:color w:val="000000"/>
          <w:sz w:val="16"/>
          <w:szCs w:val="16"/>
        </w:rPr>
        <w:tab/>
      </w:r>
      <w:r w:rsidR="000D14C2" w:rsidRPr="00C41956">
        <w:rPr>
          <w:rFonts w:ascii="Arial" w:hAnsi="Arial" w:cs="Arial"/>
          <w:b/>
          <w:color w:val="000000"/>
          <w:sz w:val="16"/>
          <w:szCs w:val="16"/>
        </w:rPr>
        <w:t>Wykonawca</w:t>
      </w:r>
    </w:p>
    <w:p w14:paraId="0604A810" w14:textId="77777777" w:rsidR="000D14C2" w:rsidRDefault="000D14C2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7BB017C5" w14:textId="77777777" w:rsidR="00D17D1E" w:rsidRDefault="00D17D1E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2D8CD5FB" w14:textId="77777777" w:rsidR="00D17D1E" w:rsidRDefault="00D17D1E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0EF9C9F0" w14:textId="77777777" w:rsidR="00D17D1E" w:rsidRPr="00D17D1E" w:rsidRDefault="00D17D1E">
      <w:pPr>
        <w:shd w:val="clear" w:color="auto" w:fill="FFFFFF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14:paraId="1FC4C82B" w14:textId="77777777" w:rsidR="000D14C2" w:rsidRPr="00D17D1E" w:rsidRDefault="000D14C2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>………………………………</w:t>
      </w:r>
    </w:p>
    <w:p w14:paraId="5B3FD424" w14:textId="77777777" w:rsidR="000D14C2" w:rsidRPr="00C41956" w:rsidRDefault="000D14C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41956">
        <w:rPr>
          <w:rFonts w:ascii="Arial" w:hAnsi="Arial" w:cs="Arial"/>
          <w:b/>
          <w:noProof/>
          <w:color w:val="000000"/>
          <w:sz w:val="16"/>
          <w:szCs w:val="16"/>
        </w:rPr>
        <w:t>Inwestor</w:t>
      </w:r>
    </w:p>
    <w:p w14:paraId="3ABA3D99" w14:textId="77777777" w:rsidR="000D14C2" w:rsidRDefault="000D14C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5D9EC3A" w14:textId="77777777" w:rsidR="00BF2B7F" w:rsidRDefault="00BF2B7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4483826" w14:textId="77777777" w:rsidR="00BF2B7F" w:rsidRDefault="00BF2B7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419EE3CB" w14:textId="77777777" w:rsidR="00BF2B7F" w:rsidRDefault="00BF2B7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0795C25C" w14:textId="77777777" w:rsidR="00BF2B7F" w:rsidRPr="00D17D1E" w:rsidRDefault="00BF2B7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174DEE35" w14:textId="77777777" w:rsidR="000D14C2" w:rsidRPr="00D17D1E" w:rsidRDefault="00D17D1E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D534A5">
        <w:rPr>
          <w:rFonts w:ascii="Arial" w:hAnsi="Arial" w:cs="Arial"/>
          <w:color w:val="000000" w:themeColor="text1"/>
          <w:sz w:val="16"/>
          <w:szCs w:val="16"/>
        </w:rPr>
        <w:t>Załączniki przekazane Inwestorowi przez Wykonawcę robót:</w:t>
      </w:r>
    </w:p>
    <w:p w14:paraId="23B8363B" w14:textId="77777777" w:rsidR="000D14C2" w:rsidRPr="00D17D1E" w:rsidRDefault="000D14C2" w:rsidP="00195B59">
      <w:pPr>
        <w:numPr>
          <w:ilvl w:val="3"/>
          <w:numId w:val="1"/>
        </w:numPr>
        <w:shd w:val="clear" w:color="auto" w:fill="FFFFFF"/>
        <w:tabs>
          <w:tab w:val="clear" w:pos="2880"/>
          <w:tab w:val="num" w:pos="709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  <w:r w:rsidRPr="00D17D1E">
        <w:rPr>
          <w:rFonts w:ascii="Arial" w:hAnsi="Arial" w:cs="Arial"/>
          <w:color w:val="000000"/>
          <w:sz w:val="16"/>
          <w:szCs w:val="16"/>
        </w:rPr>
        <w:t xml:space="preserve">Kosztorys </w:t>
      </w:r>
      <w:r w:rsidR="00D17D1E">
        <w:rPr>
          <w:rFonts w:ascii="Arial" w:hAnsi="Arial" w:cs="Arial"/>
          <w:color w:val="000000"/>
          <w:sz w:val="16"/>
          <w:szCs w:val="16"/>
        </w:rPr>
        <w:t>ofertowy (KNR).</w:t>
      </w:r>
    </w:p>
    <w:p w14:paraId="6D053A24" w14:textId="77777777" w:rsidR="002457A7" w:rsidRPr="00D17D1E" w:rsidRDefault="002457A7" w:rsidP="002457A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sectPr w:rsidR="002457A7" w:rsidRPr="00D17D1E" w:rsidSect="00622F69">
      <w:footerReference w:type="default" r:id="rId11"/>
      <w:type w:val="continuous"/>
      <w:pgSz w:w="11909" w:h="16834" w:code="9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425E9" w14:textId="77777777" w:rsidR="00C734E5" w:rsidRDefault="00C734E5">
      <w:r>
        <w:separator/>
      </w:r>
    </w:p>
  </w:endnote>
  <w:endnote w:type="continuationSeparator" w:id="0">
    <w:p w14:paraId="2D148586" w14:textId="77777777" w:rsidR="00C734E5" w:rsidRDefault="00C7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1BF1" w14:textId="77777777" w:rsidR="00D74FD2" w:rsidRDefault="007A29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FE1D0" w14:textId="77777777" w:rsidR="00D74FD2" w:rsidRDefault="00D74F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252385"/>
      <w:docPartObj>
        <w:docPartGallery w:val="Page Numbers (Bottom of Page)"/>
        <w:docPartUnique/>
      </w:docPartObj>
    </w:sdtPr>
    <w:sdtEndPr/>
    <w:sdtContent>
      <w:sdt>
        <w:sdtPr>
          <w:id w:val="-733777837"/>
          <w:docPartObj>
            <w:docPartGallery w:val="Page Numbers (Top of Page)"/>
            <w:docPartUnique/>
          </w:docPartObj>
        </w:sdtPr>
        <w:sdtEndPr/>
        <w:sdtContent>
          <w:p w14:paraId="0B89693F" w14:textId="77777777" w:rsidR="006D179C" w:rsidRDefault="006D179C">
            <w:pPr>
              <w:pStyle w:val="Stopka"/>
              <w:jc w:val="center"/>
            </w:pPr>
          </w:p>
          <w:p w14:paraId="31974FA8" w14:textId="77777777" w:rsidR="006D179C" w:rsidRDefault="006D179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7BB99" w14:textId="77777777" w:rsidR="00D74FD2" w:rsidRDefault="00D74FD2" w:rsidP="00D17D1E">
    <w:pPr>
      <w:pStyle w:val="Stopka"/>
      <w:tabs>
        <w:tab w:val="clear" w:pos="4536"/>
        <w:tab w:val="clear" w:pos="9072"/>
      </w:tabs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339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3A372" w14:textId="77777777" w:rsidR="00D17D1E" w:rsidRDefault="00D17D1E" w:rsidP="00D004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2499F" w14:textId="77777777" w:rsidR="00D74FD2" w:rsidRPr="00A8144D" w:rsidRDefault="00D74FD2" w:rsidP="00A8144D">
    <w:pPr>
      <w:pStyle w:val="Stopka"/>
      <w:tabs>
        <w:tab w:val="clear" w:pos="4536"/>
        <w:tab w:val="clear" w:pos="9072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B47F" w14:textId="77777777" w:rsidR="00C734E5" w:rsidRDefault="00C734E5">
      <w:r>
        <w:separator/>
      </w:r>
    </w:p>
  </w:footnote>
  <w:footnote w:type="continuationSeparator" w:id="0">
    <w:p w14:paraId="4F20ACB1" w14:textId="77777777" w:rsidR="00C734E5" w:rsidRDefault="00C7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6"/>
        <w:szCs w:val="16"/>
      </w:rPr>
    </w:lvl>
  </w:abstractNum>
  <w:abstractNum w:abstractNumId="2">
    <w:nsid w:val="00000008"/>
    <w:multiLevelType w:val="singleLevel"/>
    <w:tmpl w:val="839A425E"/>
    <w:name w:val="WW8Num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4"/>
    <w:multiLevelType w:val="multilevel"/>
    <w:tmpl w:val="61042FF8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15"/>
    <w:multiLevelType w:val="multilevel"/>
    <w:tmpl w:val="436CF20C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6C7E34"/>
    <w:multiLevelType w:val="hybridMultilevel"/>
    <w:tmpl w:val="C1DA7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1A5D16"/>
    <w:multiLevelType w:val="hybridMultilevel"/>
    <w:tmpl w:val="DF9AAE8E"/>
    <w:lvl w:ilvl="0" w:tplc="3B74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E4A5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D8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4E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2E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67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27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23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B017E6"/>
    <w:multiLevelType w:val="hybridMultilevel"/>
    <w:tmpl w:val="F7644104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2" w:tplc="1E12DAAC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color w:val="000000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10C61E32"/>
    <w:multiLevelType w:val="hybridMultilevel"/>
    <w:tmpl w:val="B420E1CC"/>
    <w:lvl w:ilvl="0" w:tplc="D7708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84A8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C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81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22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A0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44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47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D1485E"/>
    <w:multiLevelType w:val="hybridMultilevel"/>
    <w:tmpl w:val="EB2443C0"/>
    <w:lvl w:ilvl="0" w:tplc="B5EC95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20188"/>
    <w:multiLevelType w:val="multilevel"/>
    <w:tmpl w:val="5DA862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4430861"/>
    <w:multiLevelType w:val="multilevel"/>
    <w:tmpl w:val="1E02A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6544FC9"/>
    <w:multiLevelType w:val="hybridMultilevel"/>
    <w:tmpl w:val="3516F774"/>
    <w:lvl w:ilvl="0" w:tplc="EAC65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25195"/>
    <w:multiLevelType w:val="hybridMultilevel"/>
    <w:tmpl w:val="0D5CD6D8"/>
    <w:lvl w:ilvl="0" w:tplc="D2A6C7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B472D"/>
    <w:multiLevelType w:val="hybridMultilevel"/>
    <w:tmpl w:val="692C5A02"/>
    <w:lvl w:ilvl="0" w:tplc="7908B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0941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7A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E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A5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4B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A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6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8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16462B"/>
    <w:multiLevelType w:val="hybridMultilevel"/>
    <w:tmpl w:val="B8A8A67E"/>
    <w:lvl w:ilvl="0" w:tplc="B1F8E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7C5421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82F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A823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3AC4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83A72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BAF1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98EB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3E26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FA07DDD"/>
    <w:multiLevelType w:val="hybridMultilevel"/>
    <w:tmpl w:val="BD96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A63F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21590"/>
    <w:multiLevelType w:val="multilevel"/>
    <w:tmpl w:val="6284BF2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hint="default"/>
      </w:rPr>
    </w:lvl>
  </w:abstractNum>
  <w:abstractNum w:abstractNumId="21">
    <w:nsid w:val="25AE3DC3"/>
    <w:multiLevelType w:val="hybridMultilevel"/>
    <w:tmpl w:val="22F8CC98"/>
    <w:lvl w:ilvl="0" w:tplc="5642BD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FA25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E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43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76984"/>
    <w:multiLevelType w:val="hybridMultilevel"/>
    <w:tmpl w:val="07DA8122"/>
    <w:lvl w:ilvl="0" w:tplc="5A3A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23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020C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90B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9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24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E9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7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7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8505E9"/>
    <w:multiLevelType w:val="hybridMultilevel"/>
    <w:tmpl w:val="CB38DC16"/>
    <w:lvl w:ilvl="0" w:tplc="A574E42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E2E4580"/>
    <w:multiLevelType w:val="hybridMultilevel"/>
    <w:tmpl w:val="1012C4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98C0158"/>
    <w:multiLevelType w:val="hybridMultilevel"/>
    <w:tmpl w:val="593CD86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C5421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82F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A823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3AC4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83A72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BAF1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98EB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3E26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BD232E"/>
    <w:multiLevelType w:val="hybridMultilevel"/>
    <w:tmpl w:val="97F63CFC"/>
    <w:lvl w:ilvl="0" w:tplc="C77C87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E310A"/>
    <w:multiLevelType w:val="hybridMultilevel"/>
    <w:tmpl w:val="93E0983A"/>
    <w:lvl w:ilvl="0" w:tplc="E372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57A4"/>
    <w:multiLevelType w:val="hybridMultilevel"/>
    <w:tmpl w:val="F0E05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F24FC"/>
    <w:multiLevelType w:val="hybridMultilevel"/>
    <w:tmpl w:val="D97AC7C8"/>
    <w:lvl w:ilvl="0" w:tplc="61FA194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931E713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A28668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0A25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28EC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02F0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6AD0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3848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3C8E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A9E5B2B"/>
    <w:multiLevelType w:val="hybridMultilevel"/>
    <w:tmpl w:val="62CA6D1A"/>
    <w:lvl w:ilvl="0" w:tplc="DF2A07C6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93688BAA">
      <w:start w:val="2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7D9E8672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36EE9D2C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1A3821C6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FE1E605C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33B4F270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68806A30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40660344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1">
    <w:nsid w:val="4CD9719C"/>
    <w:multiLevelType w:val="hybridMultilevel"/>
    <w:tmpl w:val="033A463A"/>
    <w:lvl w:ilvl="0" w:tplc="DDD83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70D73"/>
    <w:multiLevelType w:val="hybridMultilevel"/>
    <w:tmpl w:val="E3F25D44"/>
    <w:lvl w:ilvl="0" w:tplc="6F08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D66E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6C72D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81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6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87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C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84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42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4E2"/>
    <w:multiLevelType w:val="hybridMultilevel"/>
    <w:tmpl w:val="35EA9AB8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>
    <w:nsid w:val="615F5703"/>
    <w:multiLevelType w:val="hybridMultilevel"/>
    <w:tmpl w:val="27707C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13AB5"/>
    <w:multiLevelType w:val="hybridMultilevel"/>
    <w:tmpl w:val="0652D6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D33C30"/>
    <w:multiLevelType w:val="hybridMultilevel"/>
    <w:tmpl w:val="6CA20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D4619"/>
    <w:multiLevelType w:val="hybridMultilevel"/>
    <w:tmpl w:val="93B63E9C"/>
    <w:lvl w:ilvl="0" w:tplc="6122EE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94501"/>
    <w:multiLevelType w:val="hybridMultilevel"/>
    <w:tmpl w:val="D1BE06E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>
    <w:nsid w:val="76CB208A"/>
    <w:multiLevelType w:val="hybridMultilevel"/>
    <w:tmpl w:val="2972893E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0">
    <w:nsid w:val="79645378"/>
    <w:multiLevelType w:val="multilevel"/>
    <w:tmpl w:val="CA42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CCA26AF"/>
    <w:multiLevelType w:val="hybridMultilevel"/>
    <w:tmpl w:val="7DDC042C"/>
    <w:lvl w:ilvl="0" w:tplc="65B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D28A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03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E0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00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C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06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2"/>
  </w:num>
  <w:num w:numId="4">
    <w:abstractNumId w:val="22"/>
  </w:num>
  <w:num w:numId="5">
    <w:abstractNumId w:val="21"/>
  </w:num>
  <w:num w:numId="6">
    <w:abstractNumId w:val="17"/>
  </w:num>
  <w:num w:numId="7">
    <w:abstractNumId w:val="13"/>
  </w:num>
  <w:num w:numId="8">
    <w:abstractNumId w:val="29"/>
  </w:num>
  <w:num w:numId="9">
    <w:abstractNumId w:val="40"/>
  </w:num>
  <w:num w:numId="10">
    <w:abstractNumId w:val="11"/>
  </w:num>
  <w:num w:numId="11">
    <w:abstractNumId w:val="37"/>
  </w:num>
  <w:num w:numId="12">
    <w:abstractNumId w:val="27"/>
  </w:num>
  <w:num w:numId="13">
    <w:abstractNumId w:val="18"/>
  </w:num>
  <w:num w:numId="14">
    <w:abstractNumId w:val="20"/>
  </w:num>
  <w:num w:numId="15">
    <w:abstractNumId w:val="31"/>
  </w:num>
  <w:num w:numId="16">
    <w:abstractNumId w:val="15"/>
  </w:num>
  <w:num w:numId="17">
    <w:abstractNumId w:val="26"/>
  </w:num>
  <w:num w:numId="18">
    <w:abstractNumId w:val="25"/>
  </w:num>
  <w:num w:numId="19">
    <w:abstractNumId w:val="16"/>
  </w:num>
  <w:num w:numId="20">
    <w:abstractNumId w:val="23"/>
  </w:num>
  <w:num w:numId="21">
    <w:abstractNumId w:val="36"/>
  </w:num>
  <w:num w:numId="22">
    <w:abstractNumId w:val="30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3"/>
  </w:num>
  <w:num w:numId="28">
    <w:abstractNumId w:val="19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9"/>
  </w:num>
  <w:num w:numId="32">
    <w:abstractNumId w:val="35"/>
  </w:num>
  <w:num w:numId="33">
    <w:abstractNumId w:val="5"/>
  </w:num>
  <w:num w:numId="34">
    <w:abstractNumId w:val="4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2"/>
  </w:num>
  <w:num w:numId="38">
    <w:abstractNumId w:val="1"/>
  </w:num>
  <w:num w:numId="39">
    <w:abstractNumId w:val="6"/>
  </w:num>
  <w:num w:numId="40">
    <w:abstractNumId w:val="8"/>
  </w:num>
  <w:num w:numId="41">
    <w:abstractNumId w:val="14"/>
  </w:num>
  <w:num w:numId="42">
    <w:abstractNumId w:val="24"/>
  </w:num>
  <w:num w:numId="43">
    <w:abstractNumId w:val="38"/>
  </w:num>
  <w:num w:numId="44">
    <w:abstractNumId w:val="34"/>
  </w:num>
  <w:num w:numId="45">
    <w:abstractNumId w:val="3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8"/>
    <w:rsid w:val="00010EDF"/>
    <w:rsid w:val="00024490"/>
    <w:rsid w:val="0002629D"/>
    <w:rsid w:val="0004519E"/>
    <w:rsid w:val="00051CAB"/>
    <w:rsid w:val="0005232D"/>
    <w:rsid w:val="0005604B"/>
    <w:rsid w:val="00062445"/>
    <w:rsid w:val="000859F3"/>
    <w:rsid w:val="000A3B9F"/>
    <w:rsid w:val="000A3D1E"/>
    <w:rsid w:val="000A655D"/>
    <w:rsid w:val="000A7B56"/>
    <w:rsid w:val="000B6B92"/>
    <w:rsid w:val="000C0CE2"/>
    <w:rsid w:val="000C3D38"/>
    <w:rsid w:val="000D14C2"/>
    <w:rsid w:val="000F2CE1"/>
    <w:rsid w:val="00105E20"/>
    <w:rsid w:val="00107472"/>
    <w:rsid w:val="0012171E"/>
    <w:rsid w:val="00132865"/>
    <w:rsid w:val="001455DD"/>
    <w:rsid w:val="00147D66"/>
    <w:rsid w:val="00165266"/>
    <w:rsid w:val="00170A82"/>
    <w:rsid w:val="001829E0"/>
    <w:rsid w:val="00194977"/>
    <w:rsid w:val="00195B59"/>
    <w:rsid w:val="001A20A0"/>
    <w:rsid w:val="001A6D00"/>
    <w:rsid w:val="001B2F88"/>
    <w:rsid w:val="001C23D4"/>
    <w:rsid w:val="001D3163"/>
    <w:rsid w:val="00201D77"/>
    <w:rsid w:val="00207789"/>
    <w:rsid w:val="00212D3F"/>
    <w:rsid w:val="00224F1D"/>
    <w:rsid w:val="00232E1E"/>
    <w:rsid w:val="00236708"/>
    <w:rsid w:val="00237878"/>
    <w:rsid w:val="0024501C"/>
    <w:rsid w:val="002457A7"/>
    <w:rsid w:val="0025360B"/>
    <w:rsid w:val="00260BA7"/>
    <w:rsid w:val="00266FAB"/>
    <w:rsid w:val="00274A43"/>
    <w:rsid w:val="002757E4"/>
    <w:rsid w:val="0029686A"/>
    <w:rsid w:val="00297418"/>
    <w:rsid w:val="0029786F"/>
    <w:rsid w:val="002B7809"/>
    <w:rsid w:val="002D159F"/>
    <w:rsid w:val="002D1C4F"/>
    <w:rsid w:val="002F7EB9"/>
    <w:rsid w:val="00304255"/>
    <w:rsid w:val="003052BA"/>
    <w:rsid w:val="003157F7"/>
    <w:rsid w:val="00315AF6"/>
    <w:rsid w:val="00327A05"/>
    <w:rsid w:val="0033160B"/>
    <w:rsid w:val="00335ECF"/>
    <w:rsid w:val="00341886"/>
    <w:rsid w:val="003476BA"/>
    <w:rsid w:val="00361406"/>
    <w:rsid w:val="00367AC1"/>
    <w:rsid w:val="00385342"/>
    <w:rsid w:val="003900C6"/>
    <w:rsid w:val="00390C7F"/>
    <w:rsid w:val="00391794"/>
    <w:rsid w:val="003A090B"/>
    <w:rsid w:val="003A5E72"/>
    <w:rsid w:val="003B6C24"/>
    <w:rsid w:val="003C1584"/>
    <w:rsid w:val="003C2164"/>
    <w:rsid w:val="003D2559"/>
    <w:rsid w:val="003E62F9"/>
    <w:rsid w:val="003F01DD"/>
    <w:rsid w:val="003F5683"/>
    <w:rsid w:val="003F6EE3"/>
    <w:rsid w:val="00403AB6"/>
    <w:rsid w:val="00417124"/>
    <w:rsid w:val="004228AF"/>
    <w:rsid w:val="00424145"/>
    <w:rsid w:val="00432047"/>
    <w:rsid w:val="00433B3B"/>
    <w:rsid w:val="00434C14"/>
    <w:rsid w:val="0045019F"/>
    <w:rsid w:val="00460F3D"/>
    <w:rsid w:val="00463EA1"/>
    <w:rsid w:val="00466274"/>
    <w:rsid w:val="00467574"/>
    <w:rsid w:val="0046782A"/>
    <w:rsid w:val="004708C2"/>
    <w:rsid w:val="00472FC3"/>
    <w:rsid w:val="00477342"/>
    <w:rsid w:val="00487B44"/>
    <w:rsid w:val="00494568"/>
    <w:rsid w:val="0049479B"/>
    <w:rsid w:val="004A2E23"/>
    <w:rsid w:val="004B3FA7"/>
    <w:rsid w:val="004B6178"/>
    <w:rsid w:val="004B6E0E"/>
    <w:rsid w:val="004B7764"/>
    <w:rsid w:val="004C36E2"/>
    <w:rsid w:val="004C46A7"/>
    <w:rsid w:val="004C5B37"/>
    <w:rsid w:val="004C5CF1"/>
    <w:rsid w:val="004D4E2C"/>
    <w:rsid w:val="004D4E93"/>
    <w:rsid w:val="004D6EB1"/>
    <w:rsid w:val="004E184E"/>
    <w:rsid w:val="004F2943"/>
    <w:rsid w:val="004F55D2"/>
    <w:rsid w:val="005049B2"/>
    <w:rsid w:val="00506BE6"/>
    <w:rsid w:val="00551407"/>
    <w:rsid w:val="00552CB6"/>
    <w:rsid w:val="00581104"/>
    <w:rsid w:val="00585CEB"/>
    <w:rsid w:val="0058607E"/>
    <w:rsid w:val="00593CBA"/>
    <w:rsid w:val="00595C73"/>
    <w:rsid w:val="005A1EC4"/>
    <w:rsid w:val="005B1693"/>
    <w:rsid w:val="006023D2"/>
    <w:rsid w:val="00602BE8"/>
    <w:rsid w:val="0060376B"/>
    <w:rsid w:val="00611DE7"/>
    <w:rsid w:val="00622F69"/>
    <w:rsid w:val="006448A2"/>
    <w:rsid w:val="006460CC"/>
    <w:rsid w:val="006470EA"/>
    <w:rsid w:val="00653DED"/>
    <w:rsid w:val="00654C74"/>
    <w:rsid w:val="00661412"/>
    <w:rsid w:val="006631FE"/>
    <w:rsid w:val="006633C2"/>
    <w:rsid w:val="006C0BEF"/>
    <w:rsid w:val="006C38F0"/>
    <w:rsid w:val="006C685B"/>
    <w:rsid w:val="006D179C"/>
    <w:rsid w:val="006F014E"/>
    <w:rsid w:val="006F41EF"/>
    <w:rsid w:val="006F6F2A"/>
    <w:rsid w:val="0070225C"/>
    <w:rsid w:val="00702A12"/>
    <w:rsid w:val="00703300"/>
    <w:rsid w:val="00703356"/>
    <w:rsid w:val="00725CE2"/>
    <w:rsid w:val="00732417"/>
    <w:rsid w:val="00733A38"/>
    <w:rsid w:val="00734772"/>
    <w:rsid w:val="0074289F"/>
    <w:rsid w:val="007502FF"/>
    <w:rsid w:val="00754A69"/>
    <w:rsid w:val="0077275C"/>
    <w:rsid w:val="007970E9"/>
    <w:rsid w:val="007A290D"/>
    <w:rsid w:val="007B29CB"/>
    <w:rsid w:val="007B57DE"/>
    <w:rsid w:val="007C39EC"/>
    <w:rsid w:val="007C7715"/>
    <w:rsid w:val="007E08E9"/>
    <w:rsid w:val="007E112F"/>
    <w:rsid w:val="007E1355"/>
    <w:rsid w:val="007E269E"/>
    <w:rsid w:val="007E6395"/>
    <w:rsid w:val="00805E5C"/>
    <w:rsid w:val="00807560"/>
    <w:rsid w:val="00816ABA"/>
    <w:rsid w:val="00816DB7"/>
    <w:rsid w:val="00823E78"/>
    <w:rsid w:val="00824D4F"/>
    <w:rsid w:val="008257A6"/>
    <w:rsid w:val="00830158"/>
    <w:rsid w:val="008329D9"/>
    <w:rsid w:val="00834917"/>
    <w:rsid w:val="008364E9"/>
    <w:rsid w:val="00846CDA"/>
    <w:rsid w:val="00855B23"/>
    <w:rsid w:val="0086172C"/>
    <w:rsid w:val="00865387"/>
    <w:rsid w:val="00873CCC"/>
    <w:rsid w:val="008773A0"/>
    <w:rsid w:val="00883F2B"/>
    <w:rsid w:val="00893A08"/>
    <w:rsid w:val="008961E9"/>
    <w:rsid w:val="008B1624"/>
    <w:rsid w:val="008B5C22"/>
    <w:rsid w:val="008B78F2"/>
    <w:rsid w:val="008D3AE6"/>
    <w:rsid w:val="008D3CCF"/>
    <w:rsid w:val="008E4029"/>
    <w:rsid w:val="00901AE5"/>
    <w:rsid w:val="00906F88"/>
    <w:rsid w:val="00921793"/>
    <w:rsid w:val="00926D6E"/>
    <w:rsid w:val="00933D53"/>
    <w:rsid w:val="0094419A"/>
    <w:rsid w:val="00954257"/>
    <w:rsid w:val="009555C5"/>
    <w:rsid w:val="00966384"/>
    <w:rsid w:val="00975B07"/>
    <w:rsid w:val="00990793"/>
    <w:rsid w:val="00990937"/>
    <w:rsid w:val="009A30C4"/>
    <w:rsid w:val="009C48FE"/>
    <w:rsid w:val="009E5FE4"/>
    <w:rsid w:val="009F1AA0"/>
    <w:rsid w:val="00A004FA"/>
    <w:rsid w:val="00A13FC1"/>
    <w:rsid w:val="00A1617A"/>
    <w:rsid w:val="00A3092B"/>
    <w:rsid w:val="00A32F6F"/>
    <w:rsid w:val="00A355DD"/>
    <w:rsid w:val="00A3734F"/>
    <w:rsid w:val="00A54E97"/>
    <w:rsid w:val="00A567AD"/>
    <w:rsid w:val="00A607A5"/>
    <w:rsid w:val="00A624DA"/>
    <w:rsid w:val="00A74520"/>
    <w:rsid w:val="00A8144D"/>
    <w:rsid w:val="00A81E38"/>
    <w:rsid w:val="00A82996"/>
    <w:rsid w:val="00A835AC"/>
    <w:rsid w:val="00A84847"/>
    <w:rsid w:val="00A85F60"/>
    <w:rsid w:val="00A86158"/>
    <w:rsid w:val="00AA0515"/>
    <w:rsid w:val="00AC0E7D"/>
    <w:rsid w:val="00AC30B1"/>
    <w:rsid w:val="00AD691E"/>
    <w:rsid w:val="00AE12A3"/>
    <w:rsid w:val="00AE4939"/>
    <w:rsid w:val="00AE63B5"/>
    <w:rsid w:val="00AF1481"/>
    <w:rsid w:val="00AF7B18"/>
    <w:rsid w:val="00B00756"/>
    <w:rsid w:val="00B06F3C"/>
    <w:rsid w:val="00B11B71"/>
    <w:rsid w:val="00B12071"/>
    <w:rsid w:val="00B1704B"/>
    <w:rsid w:val="00B17D3E"/>
    <w:rsid w:val="00B356AF"/>
    <w:rsid w:val="00B44F36"/>
    <w:rsid w:val="00B6526A"/>
    <w:rsid w:val="00BA2A73"/>
    <w:rsid w:val="00BC0239"/>
    <w:rsid w:val="00BC6413"/>
    <w:rsid w:val="00BF2B7F"/>
    <w:rsid w:val="00BF5371"/>
    <w:rsid w:val="00BF6C55"/>
    <w:rsid w:val="00C06A6D"/>
    <w:rsid w:val="00C1236E"/>
    <w:rsid w:val="00C20DB7"/>
    <w:rsid w:val="00C32EDA"/>
    <w:rsid w:val="00C343F4"/>
    <w:rsid w:val="00C41956"/>
    <w:rsid w:val="00C451F9"/>
    <w:rsid w:val="00C51D56"/>
    <w:rsid w:val="00C5345D"/>
    <w:rsid w:val="00C64F1B"/>
    <w:rsid w:val="00C70B6C"/>
    <w:rsid w:val="00C73255"/>
    <w:rsid w:val="00C734E5"/>
    <w:rsid w:val="00C73545"/>
    <w:rsid w:val="00C80CEB"/>
    <w:rsid w:val="00C873C1"/>
    <w:rsid w:val="00C90B08"/>
    <w:rsid w:val="00C90E49"/>
    <w:rsid w:val="00C9470D"/>
    <w:rsid w:val="00CA23FD"/>
    <w:rsid w:val="00CA3DD4"/>
    <w:rsid w:val="00CB0B6B"/>
    <w:rsid w:val="00CB134E"/>
    <w:rsid w:val="00CC168F"/>
    <w:rsid w:val="00CD6119"/>
    <w:rsid w:val="00CF5706"/>
    <w:rsid w:val="00CF5A0F"/>
    <w:rsid w:val="00D00416"/>
    <w:rsid w:val="00D04B81"/>
    <w:rsid w:val="00D10995"/>
    <w:rsid w:val="00D17D1E"/>
    <w:rsid w:val="00D23D55"/>
    <w:rsid w:val="00D27B7C"/>
    <w:rsid w:val="00D30B1F"/>
    <w:rsid w:val="00D42DAC"/>
    <w:rsid w:val="00D4424D"/>
    <w:rsid w:val="00D52ACA"/>
    <w:rsid w:val="00D531E7"/>
    <w:rsid w:val="00D5359A"/>
    <w:rsid w:val="00D56583"/>
    <w:rsid w:val="00D632B2"/>
    <w:rsid w:val="00D65283"/>
    <w:rsid w:val="00D65817"/>
    <w:rsid w:val="00D65C0A"/>
    <w:rsid w:val="00D71EF9"/>
    <w:rsid w:val="00D71F9F"/>
    <w:rsid w:val="00D72A05"/>
    <w:rsid w:val="00D74FD2"/>
    <w:rsid w:val="00D75561"/>
    <w:rsid w:val="00D93A7C"/>
    <w:rsid w:val="00D9442E"/>
    <w:rsid w:val="00D9507E"/>
    <w:rsid w:val="00DA0E10"/>
    <w:rsid w:val="00DA5E8E"/>
    <w:rsid w:val="00DB115A"/>
    <w:rsid w:val="00DB5EA7"/>
    <w:rsid w:val="00DC1BE8"/>
    <w:rsid w:val="00DC4F3B"/>
    <w:rsid w:val="00DC5471"/>
    <w:rsid w:val="00DD6944"/>
    <w:rsid w:val="00DF09A4"/>
    <w:rsid w:val="00E02A3F"/>
    <w:rsid w:val="00E12C36"/>
    <w:rsid w:val="00E26988"/>
    <w:rsid w:val="00E3634F"/>
    <w:rsid w:val="00E4340C"/>
    <w:rsid w:val="00E6183A"/>
    <w:rsid w:val="00E61D2B"/>
    <w:rsid w:val="00E67F2B"/>
    <w:rsid w:val="00E74567"/>
    <w:rsid w:val="00E972C5"/>
    <w:rsid w:val="00E9794C"/>
    <w:rsid w:val="00EA7914"/>
    <w:rsid w:val="00EB03AA"/>
    <w:rsid w:val="00EB754D"/>
    <w:rsid w:val="00EC1308"/>
    <w:rsid w:val="00EC2B1F"/>
    <w:rsid w:val="00EC5108"/>
    <w:rsid w:val="00ED5D05"/>
    <w:rsid w:val="00EE5A33"/>
    <w:rsid w:val="00EE5D3C"/>
    <w:rsid w:val="00EE794A"/>
    <w:rsid w:val="00F14133"/>
    <w:rsid w:val="00F15042"/>
    <w:rsid w:val="00F200C8"/>
    <w:rsid w:val="00F2390E"/>
    <w:rsid w:val="00F23EBA"/>
    <w:rsid w:val="00F306B3"/>
    <w:rsid w:val="00F348E3"/>
    <w:rsid w:val="00F368B5"/>
    <w:rsid w:val="00F4442E"/>
    <w:rsid w:val="00F51778"/>
    <w:rsid w:val="00F65305"/>
    <w:rsid w:val="00F71AB6"/>
    <w:rsid w:val="00F71DC8"/>
    <w:rsid w:val="00F8630C"/>
    <w:rsid w:val="00F91CFC"/>
    <w:rsid w:val="00F94382"/>
    <w:rsid w:val="00FD0576"/>
    <w:rsid w:val="00FD21A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6C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622F6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22F69"/>
    <w:pPr>
      <w:keepNext/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622F69"/>
    <w:pPr>
      <w:keepNext/>
      <w:shd w:val="clear" w:color="auto" w:fill="FFFFFF"/>
      <w:tabs>
        <w:tab w:val="left" w:pos="7147"/>
      </w:tabs>
      <w:jc w:val="center"/>
      <w:outlineLvl w:val="1"/>
    </w:pPr>
    <w:rPr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622F69"/>
    <w:pPr>
      <w:keepNext/>
      <w:shd w:val="clear" w:color="auto" w:fill="FFFFFF"/>
      <w:outlineLvl w:val="2"/>
    </w:pPr>
    <w:rPr>
      <w:b/>
      <w:color w:val="FF0000"/>
      <w:sz w:val="18"/>
      <w:szCs w:val="18"/>
    </w:rPr>
  </w:style>
  <w:style w:type="paragraph" w:styleId="Nagwek4">
    <w:name w:val="heading 4"/>
    <w:basedOn w:val="Normalny"/>
    <w:next w:val="Normalny"/>
    <w:qFormat/>
    <w:rsid w:val="00622F69"/>
    <w:pPr>
      <w:keepNext/>
      <w:shd w:val="clear" w:color="auto" w:fill="FFFFFF"/>
      <w:outlineLvl w:val="3"/>
    </w:pPr>
    <w:rPr>
      <w:b/>
      <w:color w:val="0000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22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2F6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22F69"/>
    <w:pPr>
      <w:widowControl w:val="0"/>
      <w:autoSpaceDE w:val="0"/>
      <w:autoSpaceDN w:val="0"/>
      <w:adjustRightInd w:val="0"/>
    </w:pPr>
    <w:rPr>
      <w:szCs w:val="24"/>
    </w:rPr>
  </w:style>
  <w:style w:type="paragraph" w:styleId="Tekstprzypisukocowego">
    <w:name w:val="endnote text"/>
    <w:basedOn w:val="Normalny"/>
    <w:rsid w:val="00622F69"/>
  </w:style>
  <w:style w:type="character" w:styleId="Odwoanieprzypisukocowego">
    <w:name w:val="endnote reference"/>
    <w:rsid w:val="00622F69"/>
    <w:rPr>
      <w:vertAlign w:val="superscript"/>
    </w:rPr>
  </w:style>
  <w:style w:type="character" w:styleId="Numerstrony">
    <w:name w:val="page number"/>
    <w:basedOn w:val="Domylnaczcionkaakapitu"/>
    <w:rsid w:val="00622F69"/>
  </w:style>
  <w:style w:type="paragraph" w:styleId="Tekstpodstawowy">
    <w:name w:val="Body Text"/>
    <w:basedOn w:val="Normalny"/>
    <w:rsid w:val="00622F69"/>
    <w:pPr>
      <w:shd w:val="clear" w:color="auto" w:fill="FFFFFF"/>
      <w:jc w:val="both"/>
    </w:pPr>
    <w:rPr>
      <w:sz w:val="24"/>
    </w:rPr>
  </w:style>
  <w:style w:type="paragraph" w:styleId="Tekstpodstawowywcity">
    <w:name w:val="Body Text Indent"/>
    <w:basedOn w:val="Normalny"/>
    <w:rsid w:val="00622F69"/>
    <w:pPr>
      <w:shd w:val="clear" w:color="auto" w:fill="FFFFFF"/>
      <w:ind w:left="709" w:hanging="709"/>
      <w:jc w:val="both"/>
    </w:pPr>
    <w:rPr>
      <w:color w:val="000000"/>
      <w:sz w:val="24"/>
    </w:rPr>
  </w:style>
  <w:style w:type="character" w:styleId="Odwoaniedokomentarza">
    <w:name w:val="annotation reference"/>
    <w:rsid w:val="00622F69"/>
    <w:rPr>
      <w:sz w:val="16"/>
      <w:szCs w:val="16"/>
    </w:rPr>
  </w:style>
  <w:style w:type="paragraph" w:styleId="Tekstkomentarza">
    <w:name w:val="annotation text"/>
    <w:basedOn w:val="Normalny"/>
    <w:rsid w:val="00622F69"/>
  </w:style>
  <w:style w:type="paragraph" w:styleId="Tematkomentarza">
    <w:name w:val="annotation subject"/>
    <w:basedOn w:val="Tekstkomentarza"/>
    <w:next w:val="Tekstkomentarza"/>
    <w:rsid w:val="00622F69"/>
    <w:rPr>
      <w:b/>
      <w:bCs/>
    </w:rPr>
  </w:style>
  <w:style w:type="paragraph" w:styleId="Tekstpodstawowywcity2">
    <w:name w:val="Body Text Indent 2"/>
    <w:basedOn w:val="Normalny"/>
    <w:rsid w:val="00622F69"/>
    <w:pPr>
      <w:shd w:val="clear" w:color="auto" w:fill="FFFFFF"/>
      <w:ind w:left="709"/>
      <w:jc w:val="both"/>
    </w:pPr>
    <w:rPr>
      <w:color w:val="000000"/>
      <w:sz w:val="22"/>
    </w:rPr>
  </w:style>
  <w:style w:type="paragraph" w:styleId="Tekstprzypisudolnego">
    <w:name w:val="footnote text"/>
    <w:basedOn w:val="Normalny"/>
    <w:rsid w:val="00622F69"/>
  </w:style>
  <w:style w:type="character" w:styleId="Odwoanieprzypisudolnego">
    <w:name w:val="footnote reference"/>
    <w:rsid w:val="00622F69"/>
    <w:rPr>
      <w:vertAlign w:val="superscript"/>
    </w:rPr>
  </w:style>
  <w:style w:type="paragraph" w:styleId="Tekstpodstawowywcity3">
    <w:name w:val="Body Text Indent 3"/>
    <w:basedOn w:val="Normalny"/>
    <w:rsid w:val="00622F69"/>
    <w:pPr>
      <w:widowControl/>
      <w:shd w:val="clear" w:color="auto" w:fill="FFFFFF"/>
      <w:autoSpaceDE/>
      <w:autoSpaceDN/>
      <w:adjustRightInd/>
      <w:ind w:left="709" w:hanging="709"/>
      <w:jc w:val="both"/>
    </w:pPr>
    <w:rPr>
      <w:color w:val="000000"/>
      <w:sz w:val="18"/>
      <w:szCs w:val="18"/>
    </w:rPr>
  </w:style>
  <w:style w:type="character" w:styleId="Pogrubienie">
    <w:name w:val="Strong"/>
    <w:qFormat/>
    <w:rsid w:val="00595C73"/>
    <w:rPr>
      <w:b/>
      <w:bCs/>
    </w:rPr>
  </w:style>
  <w:style w:type="paragraph" w:styleId="Akapitzlist">
    <w:name w:val="List Paragraph"/>
    <w:basedOn w:val="Normalny"/>
    <w:qFormat/>
    <w:rsid w:val="004241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74289F"/>
  </w:style>
  <w:style w:type="character" w:styleId="Hipercze">
    <w:name w:val="Hyperlink"/>
    <w:rsid w:val="00B1207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A0E10"/>
  </w:style>
  <w:style w:type="character" w:customStyle="1" w:styleId="text-justify">
    <w:name w:val="text-justify"/>
    <w:basedOn w:val="Domylnaczcionkaakapitu"/>
    <w:rsid w:val="00883F2B"/>
  </w:style>
  <w:style w:type="character" w:styleId="Uwydatnienie">
    <w:name w:val="Emphasis"/>
    <w:basedOn w:val="Domylnaczcionkaakapitu"/>
    <w:uiPriority w:val="20"/>
    <w:qFormat/>
    <w:rsid w:val="00883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622F6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22F69"/>
    <w:pPr>
      <w:keepNext/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622F69"/>
    <w:pPr>
      <w:keepNext/>
      <w:shd w:val="clear" w:color="auto" w:fill="FFFFFF"/>
      <w:tabs>
        <w:tab w:val="left" w:pos="7147"/>
      </w:tabs>
      <w:jc w:val="center"/>
      <w:outlineLvl w:val="1"/>
    </w:pPr>
    <w:rPr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622F69"/>
    <w:pPr>
      <w:keepNext/>
      <w:shd w:val="clear" w:color="auto" w:fill="FFFFFF"/>
      <w:outlineLvl w:val="2"/>
    </w:pPr>
    <w:rPr>
      <w:b/>
      <w:color w:val="FF0000"/>
      <w:sz w:val="18"/>
      <w:szCs w:val="18"/>
    </w:rPr>
  </w:style>
  <w:style w:type="paragraph" w:styleId="Nagwek4">
    <w:name w:val="heading 4"/>
    <w:basedOn w:val="Normalny"/>
    <w:next w:val="Normalny"/>
    <w:qFormat/>
    <w:rsid w:val="00622F69"/>
    <w:pPr>
      <w:keepNext/>
      <w:shd w:val="clear" w:color="auto" w:fill="FFFFFF"/>
      <w:outlineLvl w:val="3"/>
    </w:pPr>
    <w:rPr>
      <w:b/>
      <w:color w:val="0000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22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2F6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22F69"/>
    <w:pPr>
      <w:widowControl w:val="0"/>
      <w:autoSpaceDE w:val="0"/>
      <w:autoSpaceDN w:val="0"/>
      <w:adjustRightInd w:val="0"/>
    </w:pPr>
    <w:rPr>
      <w:szCs w:val="24"/>
    </w:rPr>
  </w:style>
  <w:style w:type="paragraph" w:styleId="Tekstprzypisukocowego">
    <w:name w:val="endnote text"/>
    <w:basedOn w:val="Normalny"/>
    <w:rsid w:val="00622F69"/>
  </w:style>
  <w:style w:type="character" w:styleId="Odwoanieprzypisukocowego">
    <w:name w:val="endnote reference"/>
    <w:rsid w:val="00622F69"/>
    <w:rPr>
      <w:vertAlign w:val="superscript"/>
    </w:rPr>
  </w:style>
  <w:style w:type="character" w:styleId="Numerstrony">
    <w:name w:val="page number"/>
    <w:basedOn w:val="Domylnaczcionkaakapitu"/>
    <w:rsid w:val="00622F69"/>
  </w:style>
  <w:style w:type="paragraph" w:styleId="Tekstpodstawowy">
    <w:name w:val="Body Text"/>
    <w:basedOn w:val="Normalny"/>
    <w:rsid w:val="00622F69"/>
    <w:pPr>
      <w:shd w:val="clear" w:color="auto" w:fill="FFFFFF"/>
      <w:jc w:val="both"/>
    </w:pPr>
    <w:rPr>
      <w:sz w:val="24"/>
    </w:rPr>
  </w:style>
  <w:style w:type="paragraph" w:styleId="Tekstpodstawowywcity">
    <w:name w:val="Body Text Indent"/>
    <w:basedOn w:val="Normalny"/>
    <w:rsid w:val="00622F69"/>
    <w:pPr>
      <w:shd w:val="clear" w:color="auto" w:fill="FFFFFF"/>
      <w:ind w:left="709" w:hanging="709"/>
      <w:jc w:val="both"/>
    </w:pPr>
    <w:rPr>
      <w:color w:val="000000"/>
      <w:sz w:val="24"/>
    </w:rPr>
  </w:style>
  <w:style w:type="character" w:styleId="Odwoaniedokomentarza">
    <w:name w:val="annotation reference"/>
    <w:rsid w:val="00622F69"/>
    <w:rPr>
      <w:sz w:val="16"/>
      <w:szCs w:val="16"/>
    </w:rPr>
  </w:style>
  <w:style w:type="paragraph" w:styleId="Tekstkomentarza">
    <w:name w:val="annotation text"/>
    <w:basedOn w:val="Normalny"/>
    <w:rsid w:val="00622F69"/>
  </w:style>
  <w:style w:type="paragraph" w:styleId="Tematkomentarza">
    <w:name w:val="annotation subject"/>
    <w:basedOn w:val="Tekstkomentarza"/>
    <w:next w:val="Tekstkomentarza"/>
    <w:rsid w:val="00622F69"/>
    <w:rPr>
      <w:b/>
      <w:bCs/>
    </w:rPr>
  </w:style>
  <w:style w:type="paragraph" w:styleId="Tekstpodstawowywcity2">
    <w:name w:val="Body Text Indent 2"/>
    <w:basedOn w:val="Normalny"/>
    <w:rsid w:val="00622F69"/>
    <w:pPr>
      <w:shd w:val="clear" w:color="auto" w:fill="FFFFFF"/>
      <w:ind w:left="709"/>
      <w:jc w:val="both"/>
    </w:pPr>
    <w:rPr>
      <w:color w:val="000000"/>
      <w:sz w:val="22"/>
    </w:rPr>
  </w:style>
  <w:style w:type="paragraph" w:styleId="Tekstprzypisudolnego">
    <w:name w:val="footnote text"/>
    <w:basedOn w:val="Normalny"/>
    <w:rsid w:val="00622F69"/>
  </w:style>
  <w:style w:type="character" w:styleId="Odwoanieprzypisudolnego">
    <w:name w:val="footnote reference"/>
    <w:rsid w:val="00622F69"/>
    <w:rPr>
      <w:vertAlign w:val="superscript"/>
    </w:rPr>
  </w:style>
  <w:style w:type="paragraph" w:styleId="Tekstpodstawowywcity3">
    <w:name w:val="Body Text Indent 3"/>
    <w:basedOn w:val="Normalny"/>
    <w:rsid w:val="00622F69"/>
    <w:pPr>
      <w:widowControl/>
      <w:shd w:val="clear" w:color="auto" w:fill="FFFFFF"/>
      <w:autoSpaceDE/>
      <w:autoSpaceDN/>
      <w:adjustRightInd/>
      <w:ind w:left="709" w:hanging="709"/>
      <w:jc w:val="both"/>
    </w:pPr>
    <w:rPr>
      <w:color w:val="000000"/>
      <w:sz w:val="18"/>
      <w:szCs w:val="18"/>
    </w:rPr>
  </w:style>
  <w:style w:type="character" w:styleId="Pogrubienie">
    <w:name w:val="Strong"/>
    <w:qFormat/>
    <w:rsid w:val="00595C73"/>
    <w:rPr>
      <w:b/>
      <w:bCs/>
    </w:rPr>
  </w:style>
  <w:style w:type="paragraph" w:styleId="Akapitzlist">
    <w:name w:val="List Paragraph"/>
    <w:basedOn w:val="Normalny"/>
    <w:qFormat/>
    <w:rsid w:val="0042414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74289F"/>
  </w:style>
  <w:style w:type="character" w:styleId="Hipercze">
    <w:name w:val="Hyperlink"/>
    <w:rsid w:val="00B1207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A0E10"/>
  </w:style>
  <w:style w:type="character" w:customStyle="1" w:styleId="text-justify">
    <w:name w:val="text-justify"/>
    <w:basedOn w:val="Domylnaczcionkaakapitu"/>
    <w:rsid w:val="00883F2B"/>
  </w:style>
  <w:style w:type="character" w:styleId="Uwydatnienie">
    <w:name w:val="Emphasis"/>
    <w:basedOn w:val="Domylnaczcionkaakapitu"/>
    <w:uiPriority w:val="20"/>
    <w:qFormat/>
    <w:rsid w:val="00883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0387-7D6C-4968-8DC0-F567D364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2971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Urząd Gminy Zbrosławice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"EKOSCAN  INNOWACJA I ROZWÓJ ŚRODOWISKA I ENERGETYKI"</dc:creator>
  <cp:lastModifiedBy>Mariola Pyrkosz</cp:lastModifiedBy>
  <cp:revision>9</cp:revision>
  <cp:lastPrinted>2020-10-01T13:00:00Z</cp:lastPrinted>
  <dcterms:created xsi:type="dcterms:W3CDTF">2020-09-29T10:21:00Z</dcterms:created>
  <dcterms:modified xsi:type="dcterms:W3CDTF">2020-10-07T09:15:00Z</dcterms:modified>
</cp:coreProperties>
</file>